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D311B" w14:textId="642366B1" w:rsidR="00036EE0" w:rsidRDefault="00CD3756" w:rsidP="00CD3756">
      <w:pPr>
        <w:pStyle w:val="Pagrindinistekstas"/>
        <w:spacing w:before="167"/>
        <w:jc w:val="right"/>
      </w:pPr>
      <w:r>
        <w:t>Specialiųjų pirkimo sąlygų 2 priedas ,,Techninė specifikacija“</w:t>
      </w:r>
    </w:p>
    <w:p w14:paraId="2DD89FD2" w14:textId="77777777" w:rsidR="00CD3756" w:rsidRDefault="00CD3756" w:rsidP="00CD3756">
      <w:pPr>
        <w:pStyle w:val="Pagrindinistekstas"/>
        <w:spacing w:before="167"/>
        <w:jc w:val="right"/>
      </w:pPr>
    </w:p>
    <w:p w14:paraId="7DF1B903" w14:textId="77777777" w:rsidR="00036EE0" w:rsidRDefault="00636520" w:rsidP="00036EE0">
      <w:pPr>
        <w:pStyle w:val="Pavadinimas"/>
        <w:jc w:val="center"/>
      </w:pPr>
      <w:r>
        <w:t xml:space="preserve">LAUKO AIKŠTELĖS </w:t>
      </w:r>
      <w:r w:rsidR="00A7716E">
        <w:t>LIEJAMOS</w:t>
      </w:r>
      <w:r w:rsidR="007644EB">
        <w:t xml:space="preserve"> </w:t>
      </w:r>
      <w:r w:rsidR="00036EE0">
        <w:t>DANGOS</w:t>
      </w:r>
      <w:r w:rsidR="00036EE0">
        <w:rPr>
          <w:spacing w:val="58"/>
        </w:rPr>
        <w:t xml:space="preserve"> </w:t>
      </w:r>
      <w:r w:rsidR="00036EE0">
        <w:t>IR</w:t>
      </w:r>
      <w:r w:rsidR="00036EE0">
        <w:rPr>
          <w:spacing w:val="-1"/>
        </w:rPr>
        <w:t xml:space="preserve"> </w:t>
      </w:r>
      <w:r w:rsidR="00036EE0">
        <w:t>ĮRENGINIŲ</w:t>
      </w:r>
      <w:r>
        <w:rPr>
          <w:spacing w:val="-6"/>
        </w:rPr>
        <w:t xml:space="preserve"> KAIŠIADORIŲ R.</w:t>
      </w:r>
      <w:r w:rsidR="00036EE0">
        <w:rPr>
          <w:spacing w:val="-6"/>
        </w:rPr>
        <w:t xml:space="preserve"> KRUONIO PA</w:t>
      </w:r>
      <w:r>
        <w:rPr>
          <w:spacing w:val="-6"/>
        </w:rPr>
        <w:t>GRINDINĖS MOKYKLOS TERITORIJOJE VIEŠOJO PIRKIMO</w:t>
      </w:r>
      <w:r w:rsidR="00036EE0">
        <w:rPr>
          <w:spacing w:val="-6"/>
        </w:rPr>
        <w:t xml:space="preserve"> </w:t>
      </w:r>
      <w:r w:rsidR="00036EE0">
        <w:t>TECHNINĖ</w:t>
      </w:r>
      <w:r w:rsidR="00036EE0">
        <w:rPr>
          <w:spacing w:val="-6"/>
        </w:rPr>
        <w:t xml:space="preserve"> </w:t>
      </w:r>
      <w:r w:rsidR="00036EE0">
        <w:rPr>
          <w:spacing w:val="-2"/>
        </w:rPr>
        <w:t>SPECIFIKACIJA</w:t>
      </w:r>
    </w:p>
    <w:p w14:paraId="3D53B0FC" w14:textId="77777777" w:rsidR="00036EE0" w:rsidRDefault="00036EE0" w:rsidP="004C7C8E">
      <w:pPr>
        <w:pStyle w:val="Pagrindinistekstas"/>
        <w:spacing w:before="237"/>
        <w:ind w:firstLine="851"/>
        <w:jc w:val="both"/>
      </w:pPr>
      <w:r>
        <w:t>Įrengiama</w:t>
      </w:r>
      <w:r>
        <w:rPr>
          <w:spacing w:val="-7"/>
        </w:rPr>
        <w:t xml:space="preserve"> </w:t>
      </w:r>
      <w:r>
        <w:t>adresu:</w:t>
      </w:r>
      <w:r>
        <w:rPr>
          <w:spacing w:val="-4"/>
        </w:rPr>
        <w:t xml:space="preserve"> </w:t>
      </w:r>
      <w:proofErr w:type="spellStart"/>
      <w:r>
        <w:t>Darsūniškio</w:t>
      </w:r>
      <w:proofErr w:type="spellEnd"/>
      <w:r>
        <w:rPr>
          <w:spacing w:val="-1"/>
        </w:rPr>
        <w:t xml:space="preserve"> </w:t>
      </w:r>
      <w:r>
        <w:t>11</w:t>
      </w:r>
      <w:r>
        <w:rPr>
          <w:spacing w:val="58"/>
        </w:rPr>
        <w:t xml:space="preserve"> </w:t>
      </w:r>
      <w:r>
        <w:t>Kruonis</w:t>
      </w:r>
      <w:r>
        <w:rPr>
          <w:spacing w:val="-1"/>
        </w:rPr>
        <w:t xml:space="preserve"> </w:t>
      </w:r>
      <w:r>
        <w:t>Kaišiadorių</w:t>
      </w:r>
      <w:r>
        <w:rPr>
          <w:spacing w:val="-1"/>
        </w:rPr>
        <w:t xml:space="preserve"> </w:t>
      </w:r>
      <w:r>
        <w:rPr>
          <w:spacing w:val="-5"/>
        </w:rPr>
        <w:t>r.</w:t>
      </w:r>
    </w:p>
    <w:p w14:paraId="4EB987FE" w14:textId="77777777" w:rsidR="00036EE0" w:rsidRDefault="00036EE0" w:rsidP="004C7C8E">
      <w:pPr>
        <w:pStyle w:val="Pagrindinistekstas"/>
        <w:spacing w:before="41"/>
        <w:ind w:firstLine="851"/>
        <w:jc w:val="both"/>
      </w:pPr>
      <w:r>
        <w:t>Visi</w:t>
      </w:r>
      <w:r>
        <w:rPr>
          <w:spacing w:val="6"/>
        </w:rPr>
        <w:t xml:space="preserve"> </w:t>
      </w:r>
      <w:r>
        <w:t>įrenginiai</w:t>
      </w:r>
      <w:r>
        <w:rPr>
          <w:spacing w:val="8"/>
        </w:rPr>
        <w:t xml:space="preserve"> </w:t>
      </w:r>
      <w:r>
        <w:t>turi</w:t>
      </w:r>
      <w:r>
        <w:rPr>
          <w:spacing w:val="8"/>
        </w:rPr>
        <w:t xml:space="preserve"> </w:t>
      </w:r>
      <w:r>
        <w:t>būti</w:t>
      </w:r>
      <w:r>
        <w:rPr>
          <w:spacing w:val="7"/>
        </w:rPr>
        <w:t xml:space="preserve"> </w:t>
      </w:r>
      <w:r>
        <w:t>sumontuoti</w:t>
      </w:r>
      <w:r>
        <w:rPr>
          <w:spacing w:val="8"/>
        </w:rPr>
        <w:t xml:space="preserve"> </w:t>
      </w:r>
      <w:r>
        <w:t>jų</w:t>
      </w:r>
      <w:r>
        <w:rPr>
          <w:spacing w:val="9"/>
        </w:rPr>
        <w:t xml:space="preserve"> </w:t>
      </w:r>
      <w:r>
        <w:t>eksploatacijos</w:t>
      </w:r>
      <w:r>
        <w:rPr>
          <w:spacing w:val="8"/>
        </w:rPr>
        <w:t xml:space="preserve"> </w:t>
      </w:r>
      <w:r>
        <w:t>vietoje.</w:t>
      </w:r>
      <w:r>
        <w:rPr>
          <w:spacing w:val="9"/>
        </w:rPr>
        <w:t xml:space="preserve"> </w:t>
      </w:r>
      <w:r>
        <w:t>Įrenginių</w:t>
      </w:r>
      <w:r>
        <w:rPr>
          <w:spacing w:val="6"/>
        </w:rPr>
        <w:t xml:space="preserve"> </w:t>
      </w:r>
      <w:r>
        <w:t>sumontavimo</w:t>
      </w:r>
      <w:r>
        <w:rPr>
          <w:spacing w:val="8"/>
        </w:rPr>
        <w:t xml:space="preserve"> </w:t>
      </w:r>
      <w:r>
        <w:t>vieta</w:t>
      </w:r>
      <w:r>
        <w:rPr>
          <w:spacing w:val="6"/>
        </w:rPr>
        <w:t xml:space="preserve"> </w:t>
      </w:r>
      <w:r>
        <w:t>turės</w:t>
      </w:r>
      <w:r>
        <w:rPr>
          <w:spacing w:val="7"/>
        </w:rPr>
        <w:t xml:space="preserve"> </w:t>
      </w:r>
      <w:r>
        <w:t>būti</w:t>
      </w:r>
      <w:r>
        <w:rPr>
          <w:spacing w:val="7"/>
        </w:rPr>
        <w:t xml:space="preserve"> </w:t>
      </w:r>
      <w:r>
        <w:t>suderinta</w:t>
      </w:r>
      <w:r>
        <w:rPr>
          <w:spacing w:val="6"/>
        </w:rPr>
        <w:t xml:space="preserve"> </w:t>
      </w:r>
      <w:r>
        <w:t>su</w:t>
      </w:r>
      <w:r>
        <w:rPr>
          <w:spacing w:val="11"/>
        </w:rPr>
        <w:t xml:space="preserve"> </w:t>
      </w:r>
      <w:r>
        <w:t xml:space="preserve">Kaišiadorių </w:t>
      </w:r>
      <w:r>
        <w:rPr>
          <w:spacing w:val="-5"/>
        </w:rPr>
        <w:t>r.</w:t>
      </w:r>
      <w:r w:rsidR="007C7CC8">
        <w:rPr>
          <w:spacing w:val="-5"/>
        </w:rPr>
        <w:t xml:space="preserve">  </w:t>
      </w:r>
    </w:p>
    <w:p w14:paraId="3EA2E9F3" w14:textId="77777777" w:rsidR="00036EE0" w:rsidRDefault="00036EE0" w:rsidP="004C7C8E">
      <w:pPr>
        <w:pStyle w:val="Pagrindinistekstas"/>
        <w:spacing w:before="46"/>
        <w:ind w:left="77" w:firstLine="774"/>
        <w:jc w:val="both"/>
        <w:rPr>
          <w:spacing w:val="-2"/>
        </w:rPr>
      </w:pPr>
      <w:r>
        <w:t>Kruonio</w:t>
      </w:r>
      <w:r>
        <w:rPr>
          <w:spacing w:val="-1"/>
        </w:rPr>
        <w:t xml:space="preserve"> </w:t>
      </w:r>
      <w:r>
        <w:t>pagrindinės</w:t>
      </w:r>
      <w:r>
        <w:rPr>
          <w:spacing w:val="-1"/>
        </w:rPr>
        <w:t xml:space="preserve"> </w:t>
      </w:r>
      <w:r>
        <w:t>mokyklos</w:t>
      </w:r>
      <w:r>
        <w:rPr>
          <w:spacing w:val="1"/>
        </w:rPr>
        <w:t xml:space="preserve"> </w:t>
      </w:r>
      <w:r>
        <w:rPr>
          <w:spacing w:val="-2"/>
        </w:rPr>
        <w:t>administracija.</w:t>
      </w:r>
    </w:p>
    <w:p w14:paraId="0AF5DE7B" w14:textId="77777777" w:rsidR="00036EE0" w:rsidRPr="001B07E6" w:rsidRDefault="007C7CC8" w:rsidP="004C7C8E">
      <w:pPr>
        <w:tabs>
          <w:tab w:val="left" w:pos="567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36EE0" w:rsidRPr="001B07E6">
        <w:rPr>
          <w:sz w:val="24"/>
          <w:szCs w:val="24"/>
        </w:rPr>
        <w:t>Aplinkos apsaugos reikalavimai:</w:t>
      </w:r>
    </w:p>
    <w:p w14:paraId="1564C7F0" w14:textId="77777777" w:rsidR="00036EE0" w:rsidRPr="001B07E6" w:rsidRDefault="00036EE0" w:rsidP="004C7C8E">
      <w:pPr>
        <w:pStyle w:val="Pagrindinistekstas"/>
        <w:spacing w:before="46"/>
        <w:ind w:left="77"/>
        <w:jc w:val="both"/>
      </w:pPr>
      <w:r w:rsidRPr="001B07E6">
        <w:t xml:space="preserve">        </w:t>
      </w:r>
      <w:r w:rsidR="0024316D">
        <w:t>Siekiant skatinti aplinkos užte</w:t>
      </w:r>
      <w:r w:rsidRPr="001B07E6">
        <w:t>rštumo mažinimą, vadovaujantis Lietuvos Respublikos aplinkos ministro 2011 m. birželio 28 d. įsakymu Nr. DI-508 patvirtintu “Aplinkos apsaugos kriterijų, kuriuos perkančios organizacijos ir perkantieji subjektai turi taikyti pirkdamos prekes, paslaugas ar darbus, taikymo tvarkos aprašo (toliau-Tvarkos aprašas)</w:t>
      </w:r>
      <w:r w:rsidR="00063542">
        <w:t xml:space="preserve"> </w:t>
      </w:r>
      <w:r w:rsidRPr="001B07E6">
        <w:t xml:space="preserve">4.4.4.1 papunkčiu (prekei tiekti sunaudojama mažiau gamtos išteklių) </w:t>
      </w:r>
      <w:r w:rsidRPr="001B07E6">
        <w:rPr>
          <w:color w:val="000000"/>
        </w:rPr>
        <w:t>ir (ar) sudėtyje yra pakartotinai panaudotų ir (ar) perdirbtų medžiagų.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62"/>
        <w:gridCol w:w="3686"/>
        <w:gridCol w:w="992"/>
        <w:gridCol w:w="9497"/>
      </w:tblGrid>
      <w:tr w:rsidR="005A216E" w14:paraId="4A52963E" w14:textId="3030CFA0" w:rsidTr="005A216E">
        <w:tc>
          <w:tcPr>
            <w:tcW w:w="562" w:type="dxa"/>
          </w:tcPr>
          <w:p w14:paraId="5656FEF4" w14:textId="77777777" w:rsidR="005A216E" w:rsidRDefault="005A216E">
            <w:r>
              <w:rPr>
                <w:b/>
                <w:i/>
                <w:spacing w:val="-4"/>
              </w:rPr>
              <w:t xml:space="preserve">Eil. </w:t>
            </w:r>
            <w:r>
              <w:rPr>
                <w:b/>
                <w:i/>
                <w:spacing w:val="-5"/>
              </w:rPr>
              <w:t>Nr.</w:t>
            </w:r>
          </w:p>
        </w:tc>
        <w:tc>
          <w:tcPr>
            <w:tcW w:w="3686" w:type="dxa"/>
          </w:tcPr>
          <w:p w14:paraId="627FBC64" w14:textId="77777777" w:rsidR="005A216E" w:rsidRDefault="005A216E" w:rsidP="0024316D">
            <w:pPr>
              <w:jc w:val="center"/>
            </w:pPr>
            <w:r>
              <w:rPr>
                <w:b/>
                <w:i/>
                <w:spacing w:val="-2"/>
              </w:rPr>
              <w:t>Žaidimų aikštelių įrenginiai</w:t>
            </w:r>
          </w:p>
        </w:tc>
        <w:tc>
          <w:tcPr>
            <w:tcW w:w="992" w:type="dxa"/>
          </w:tcPr>
          <w:p w14:paraId="596B3BCB" w14:textId="77777777" w:rsidR="005A216E" w:rsidRDefault="005A216E">
            <w:r>
              <w:rPr>
                <w:b/>
                <w:i/>
                <w:spacing w:val="-2"/>
              </w:rPr>
              <w:t>Kiekis</w:t>
            </w:r>
          </w:p>
        </w:tc>
        <w:tc>
          <w:tcPr>
            <w:tcW w:w="9497" w:type="dxa"/>
          </w:tcPr>
          <w:p w14:paraId="01E1B111" w14:textId="77777777" w:rsidR="005A216E" w:rsidRDefault="005A216E">
            <w:r>
              <w:rPr>
                <w:b/>
                <w:i/>
                <w:spacing w:val="-2"/>
              </w:rPr>
              <w:t>Pirkimo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2"/>
              </w:rPr>
              <w:t>dokumentuose</w:t>
            </w:r>
            <w:r>
              <w:rPr>
                <w:b/>
                <w:i/>
                <w:spacing w:val="6"/>
              </w:rPr>
              <w:t xml:space="preserve"> </w:t>
            </w:r>
            <w:r>
              <w:rPr>
                <w:b/>
                <w:i/>
                <w:spacing w:val="-2"/>
              </w:rPr>
              <w:t>nustatyti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b/>
                <w:i/>
                <w:spacing w:val="-2"/>
              </w:rPr>
              <w:t>įrenginių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  <w:spacing w:val="-2"/>
              </w:rPr>
              <w:t>reikalavimai,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b/>
                <w:i/>
                <w:spacing w:val="-2"/>
              </w:rPr>
              <w:t>techniniai</w:t>
            </w:r>
            <w:r>
              <w:rPr>
                <w:b/>
                <w:i/>
                <w:spacing w:val="8"/>
              </w:rPr>
              <w:t xml:space="preserve"> </w:t>
            </w:r>
            <w:r>
              <w:rPr>
                <w:b/>
                <w:i/>
                <w:spacing w:val="-2"/>
              </w:rPr>
              <w:t>rodikliai</w:t>
            </w:r>
          </w:p>
        </w:tc>
      </w:tr>
      <w:tr w:rsidR="005A216E" w14:paraId="12F863E3" w14:textId="3D5AD6CD" w:rsidTr="005A216E">
        <w:tc>
          <w:tcPr>
            <w:tcW w:w="562" w:type="dxa"/>
          </w:tcPr>
          <w:p w14:paraId="5D5AA3C9" w14:textId="77777777" w:rsidR="005A216E" w:rsidRDefault="005A216E">
            <w:r>
              <w:t>1</w:t>
            </w:r>
          </w:p>
        </w:tc>
        <w:tc>
          <w:tcPr>
            <w:tcW w:w="3686" w:type="dxa"/>
          </w:tcPr>
          <w:p w14:paraId="794A5000" w14:textId="77777777" w:rsidR="005A216E" w:rsidRDefault="005A216E" w:rsidP="0024316D">
            <w:pPr>
              <w:pStyle w:val="TableParagraph"/>
              <w:spacing w:before="20" w:line="275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Aplikacija </w:t>
            </w:r>
            <w:r>
              <w:rPr>
                <w:b/>
                <w:sz w:val="24"/>
              </w:rPr>
              <w:t>,,Vikšras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su </w:t>
            </w:r>
            <w:r>
              <w:rPr>
                <w:b/>
                <w:spacing w:val="-2"/>
                <w:sz w:val="24"/>
              </w:rPr>
              <w:t>raidėmis“</w:t>
            </w:r>
          </w:p>
          <w:p w14:paraId="32EC051D" w14:textId="77777777" w:rsidR="005A216E" w:rsidRDefault="005A216E" w:rsidP="0024316D"/>
        </w:tc>
        <w:tc>
          <w:tcPr>
            <w:tcW w:w="992" w:type="dxa"/>
          </w:tcPr>
          <w:p w14:paraId="238CFFC8" w14:textId="77777777" w:rsidR="005A216E" w:rsidRDefault="005A216E">
            <w:r>
              <w:t>1</w:t>
            </w:r>
          </w:p>
        </w:tc>
        <w:tc>
          <w:tcPr>
            <w:tcW w:w="9497" w:type="dxa"/>
          </w:tcPr>
          <w:p w14:paraId="733D51C0" w14:textId="77777777" w:rsidR="005A216E" w:rsidRDefault="005A216E" w:rsidP="00883D66">
            <w:pPr>
              <w:pStyle w:val="TableParagraph"/>
              <w:spacing w:line="242" w:lineRule="auto"/>
              <w:ind w:right="108"/>
              <w:rPr>
                <w:sz w:val="24"/>
              </w:rPr>
            </w:pPr>
            <w:r>
              <w:rPr>
                <w:sz w:val="24"/>
              </w:rPr>
              <w:t>Aplikacija atvaizduoja vikšrą iš spalvotų apskritimų. Kiekviename apskritime – po vieną raidę, raidės turi būti išdėliotos abėcėlės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tvarka.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Vikšro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gale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stilizuota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galva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akimis,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šypsena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dviem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antenėlėmis.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Žaidimas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skatina vaikus judėti, šokinėti per raides ir tuo pačiu mokytis abėcėlės;</w:t>
            </w:r>
          </w:p>
          <w:p w14:paraId="12763880" w14:textId="77777777" w:rsidR="005A216E" w:rsidRDefault="005A216E">
            <w:pPr>
              <w:rPr>
                <w:sz w:val="24"/>
              </w:rPr>
            </w:pPr>
            <w:r w:rsidRPr="0024316D">
              <w:rPr>
                <w:b/>
                <w:sz w:val="24"/>
              </w:rPr>
              <w:t>Matmenys</w:t>
            </w:r>
            <w:r>
              <w:rPr>
                <w:sz w:val="24"/>
              </w:rPr>
              <w:t>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mažiau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ilgio; Įmontuojamas į liejamą dangą;</w:t>
            </w:r>
          </w:p>
          <w:p w14:paraId="5C6242D1" w14:textId="77777777" w:rsidR="005A216E" w:rsidRDefault="005A216E">
            <w:pPr>
              <w:rPr>
                <w:sz w:val="24"/>
              </w:rPr>
            </w:pPr>
            <w:r>
              <w:rPr>
                <w:sz w:val="24"/>
              </w:rPr>
              <w:t>Susideda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iš: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mažiau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11vnt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atskirų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aplikacijų.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 vnt.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turi</w:t>
            </w:r>
            <w:r>
              <w:rPr>
                <w:spacing w:val="-3"/>
                <w:sz w:val="24"/>
              </w:rPr>
              <w:t xml:space="preserve"> būti </w:t>
            </w:r>
            <w:r>
              <w:rPr>
                <w:sz w:val="24"/>
              </w:rPr>
              <w:t xml:space="preserve">raidės; </w:t>
            </w:r>
          </w:p>
          <w:p w14:paraId="40AA2E3B" w14:textId="77777777" w:rsidR="005A216E" w:rsidRDefault="005A216E">
            <w:pPr>
              <w:rPr>
                <w:sz w:val="24"/>
              </w:rPr>
            </w:pPr>
            <w:r w:rsidRPr="0024316D">
              <w:rPr>
                <w:b/>
                <w:sz w:val="24"/>
              </w:rPr>
              <w:t>Medžiagos</w:t>
            </w:r>
            <w:r>
              <w:rPr>
                <w:sz w:val="24"/>
              </w:rPr>
              <w:t>: EPDM danga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ir </w:t>
            </w:r>
            <w:proofErr w:type="spellStart"/>
            <w:r>
              <w:rPr>
                <w:sz w:val="24"/>
              </w:rPr>
              <w:t>poliuretaniniai</w:t>
            </w:r>
            <w:proofErr w:type="spellEnd"/>
            <w:r>
              <w:rPr>
                <w:sz w:val="24"/>
              </w:rPr>
              <w:t xml:space="preserve"> klijai;</w:t>
            </w:r>
          </w:p>
          <w:p w14:paraId="5BBC7343" w14:textId="77777777" w:rsidR="005A216E" w:rsidRDefault="005A216E">
            <w:pPr>
              <w:rPr>
                <w:spacing w:val="-5"/>
                <w:sz w:val="24"/>
              </w:rPr>
            </w:pPr>
            <w:r>
              <w:rPr>
                <w:sz w:val="24"/>
              </w:rPr>
              <w:t>Įmontuojama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liejamą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dangą.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cm</w:t>
            </w:r>
          </w:p>
          <w:p w14:paraId="679EA568" w14:textId="77777777" w:rsidR="005A216E" w:rsidRDefault="005A216E">
            <w:pPr>
              <w:rPr>
                <w:sz w:val="24"/>
              </w:rPr>
            </w:pPr>
            <w:r>
              <w:rPr>
                <w:sz w:val="24"/>
              </w:rPr>
              <w:t>Visos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dalys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atsparios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vandeniui,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UV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spinduliams,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šalčiui. </w:t>
            </w:r>
            <w:r w:rsidRPr="0024316D">
              <w:rPr>
                <w:b/>
                <w:sz w:val="24"/>
              </w:rPr>
              <w:t>Spalva</w:t>
            </w:r>
            <w:r>
              <w:rPr>
                <w:sz w:val="24"/>
              </w:rPr>
              <w:t>: geltona ir raudona;</w:t>
            </w:r>
          </w:p>
          <w:p w14:paraId="4C3C7F57" w14:textId="77777777" w:rsidR="005A216E" w:rsidRDefault="005A216E">
            <w:pPr>
              <w:rPr>
                <w:sz w:val="24"/>
              </w:rPr>
            </w:pPr>
            <w:r>
              <w:rPr>
                <w:sz w:val="24"/>
              </w:rPr>
              <w:t>Įrenginiui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turi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būti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suteikiama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garantija.</w:t>
            </w:r>
          </w:p>
          <w:p w14:paraId="47EE1069" w14:textId="77777777" w:rsidR="005A216E" w:rsidRDefault="005A216E"/>
        </w:tc>
      </w:tr>
      <w:tr w:rsidR="005A216E" w14:paraId="02EA4196" w14:textId="587E5802" w:rsidTr="005A216E">
        <w:tc>
          <w:tcPr>
            <w:tcW w:w="562" w:type="dxa"/>
          </w:tcPr>
          <w:p w14:paraId="5E1CC9D7" w14:textId="77777777" w:rsidR="005A216E" w:rsidRDefault="005A216E">
            <w:r>
              <w:t>2</w:t>
            </w:r>
          </w:p>
        </w:tc>
        <w:tc>
          <w:tcPr>
            <w:tcW w:w="3686" w:type="dxa"/>
          </w:tcPr>
          <w:p w14:paraId="117816CC" w14:textId="77777777" w:rsidR="005A216E" w:rsidRDefault="005A216E" w:rsidP="0024316D">
            <w:pPr>
              <w:pStyle w:val="TableParagraph"/>
              <w:spacing w:before="20"/>
              <w:ind w:left="64"/>
              <w:rPr>
                <w:b/>
              </w:rPr>
            </w:pPr>
            <w:r>
              <w:rPr>
                <w:b/>
                <w:spacing w:val="-2"/>
              </w:rPr>
              <w:t>Aplikacija ,,Klasė“</w:t>
            </w:r>
          </w:p>
          <w:p w14:paraId="470F53D8" w14:textId="77777777" w:rsidR="005A216E" w:rsidRDefault="005A216E" w:rsidP="0024316D"/>
        </w:tc>
        <w:tc>
          <w:tcPr>
            <w:tcW w:w="992" w:type="dxa"/>
          </w:tcPr>
          <w:p w14:paraId="3210671A" w14:textId="77777777" w:rsidR="005A216E" w:rsidRDefault="005A216E">
            <w:r>
              <w:t>1</w:t>
            </w:r>
          </w:p>
        </w:tc>
        <w:tc>
          <w:tcPr>
            <w:tcW w:w="9497" w:type="dxa"/>
          </w:tcPr>
          <w:p w14:paraId="3A501DEC" w14:textId="77777777" w:rsidR="005A216E" w:rsidRDefault="005A216E" w:rsidP="007B4111">
            <w:pPr>
              <w:pStyle w:val="Pagrindinistekstas"/>
              <w:rPr>
                <w:spacing w:val="-2"/>
              </w:rPr>
            </w:pPr>
            <w:r>
              <w:t>Matmenys:</w:t>
            </w:r>
            <w:r>
              <w:rPr>
                <w:spacing w:val="-2"/>
              </w:rPr>
              <w:t xml:space="preserve"> </w:t>
            </w:r>
            <w:r>
              <w:t>ne</w:t>
            </w:r>
            <w:r>
              <w:rPr>
                <w:spacing w:val="-2"/>
              </w:rPr>
              <w:t xml:space="preserve"> </w:t>
            </w:r>
            <w:r>
              <w:t>mažiau</w:t>
            </w:r>
            <w:r>
              <w:rPr>
                <w:spacing w:val="-2"/>
              </w:rPr>
              <w:t xml:space="preserve"> </w:t>
            </w:r>
            <w:r>
              <w:t>3 m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1.35 m</w:t>
            </w:r>
          </w:p>
          <w:p w14:paraId="2E98B988" w14:textId="77777777" w:rsidR="005A216E" w:rsidRDefault="005A216E" w:rsidP="007B4111">
            <w:pPr>
              <w:pStyle w:val="Pagrindinistekstas"/>
            </w:pPr>
            <w:r>
              <w:t>Aplikacija</w:t>
            </w:r>
            <w:r>
              <w:rPr>
                <w:spacing w:val="-4"/>
              </w:rPr>
              <w:t xml:space="preserve"> </w:t>
            </w:r>
            <w:r>
              <w:t>sudaryta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spalvotų</w:t>
            </w:r>
            <w:r>
              <w:rPr>
                <w:spacing w:val="-3"/>
              </w:rPr>
              <w:t xml:space="preserve"> </w:t>
            </w:r>
            <w:r>
              <w:t>kvadratų</w:t>
            </w:r>
            <w:r>
              <w:rPr>
                <w:spacing w:val="40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apskritimų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įlieta</w:t>
            </w:r>
            <w:r>
              <w:rPr>
                <w:spacing w:val="-3"/>
              </w:rPr>
              <w:t xml:space="preserve"> </w:t>
            </w:r>
            <w:r>
              <w:t>skaičių</w:t>
            </w:r>
            <w:r>
              <w:rPr>
                <w:spacing w:val="-3"/>
              </w:rPr>
              <w:t xml:space="preserve"> </w:t>
            </w:r>
            <w:r>
              <w:t>seka.</w:t>
            </w:r>
            <w:r>
              <w:rPr>
                <w:spacing w:val="-3"/>
              </w:rPr>
              <w:t xml:space="preserve"> </w:t>
            </w:r>
            <w:r>
              <w:t>Skirta</w:t>
            </w:r>
            <w:r>
              <w:rPr>
                <w:spacing w:val="-4"/>
              </w:rPr>
              <w:t xml:space="preserve"> </w:t>
            </w:r>
            <w:r>
              <w:t>integruoti</w:t>
            </w:r>
            <w:r>
              <w:rPr>
                <w:spacing w:val="-4"/>
              </w:rPr>
              <w:t xml:space="preserve"> </w:t>
            </w:r>
            <w:r>
              <w:t>į</w:t>
            </w:r>
            <w:r>
              <w:rPr>
                <w:spacing w:val="-3"/>
              </w:rPr>
              <w:t xml:space="preserve"> </w:t>
            </w:r>
            <w:r>
              <w:t xml:space="preserve">gumines </w:t>
            </w:r>
            <w:r>
              <w:rPr>
                <w:spacing w:val="-2"/>
              </w:rPr>
              <w:t>dangas.</w:t>
            </w:r>
            <w:r>
              <w:t xml:space="preserve"> Visą</w:t>
            </w:r>
            <w:r>
              <w:rPr>
                <w:spacing w:val="-4"/>
              </w:rPr>
              <w:t xml:space="preserve"> </w:t>
            </w:r>
            <w:r>
              <w:t>aplikaciją</w:t>
            </w:r>
            <w:r>
              <w:rPr>
                <w:spacing w:val="-4"/>
              </w:rPr>
              <w:t xml:space="preserve"> </w:t>
            </w:r>
            <w:r>
              <w:t>sudaro</w:t>
            </w:r>
            <w:r>
              <w:rPr>
                <w:spacing w:val="-3"/>
              </w:rPr>
              <w:t xml:space="preserve"> </w:t>
            </w:r>
            <w:r>
              <w:t>žmogeliuko</w:t>
            </w:r>
            <w:r>
              <w:rPr>
                <w:spacing w:val="-3"/>
              </w:rPr>
              <w:t xml:space="preserve"> </w:t>
            </w:r>
            <w:r>
              <w:t>pavidalas.</w:t>
            </w:r>
            <w:r>
              <w:rPr>
                <w:spacing w:val="-3"/>
              </w:rPr>
              <w:t xml:space="preserve"> </w:t>
            </w:r>
            <w:r>
              <w:t>Kūnas</w:t>
            </w:r>
            <w:r>
              <w:rPr>
                <w:spacing w:val="-3"/>
              </w:rPr>
              <w:t xml:space="preserve"> </w:t>
            </w:r>
            <w:r>
              <w:t>sudarytas</w:t>
            </w:r>
            <w:r>
              <w:rPr>
                <w:spacing w:val="40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spalvotų</w:t>
            </w:r>
            <w:r>
              <w:rPr>
                <w:spacing w:val="-3"/>
              </w:rPr>
              <w:t xml:space="preserve"> </w:t>
            </w:r>
            <w:r>
              <w:lastRenderedPageBreak/>
              <w:t>kvadratų</w:t>
            </w:r>
            <w:r>
              <w:rPr>
                <w:spacing w:val="-3"/>
              </w:rPr>
              <w:t xml:space="preserve"> </w:t>
            </w:r>
            <w:r>
              <w:t>(geltonų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raudonų spalvų).</w:t>
            </w:r>
            <w:r>
              <w:rPr>
                <w:spacing w:val="40"/>
              </w:rPr>
              <w:t xml:space="preserve"> </w:t>
            </w:r>
            <w:r>
              <w:t xml:space="preserve">Galva iš didelio apskritimo, padalinta į dvi skirtingų spalvų dalis . Virš galvos vaizduojami </w:t>
            </w:r>
            <w:r>
              <w:rPr>
                <w:spacing w:val="-2"/>
              </w:rPr>
              <w:t>plaukai.</w:t>
            </w:r>
            <w:r>
              <w:t xml:space="preserve"> Kvadratai</w:t>
            </w:r>
            <w:r>
              <w:rPr>
                <w:spacing w:val="-15"/>
              </w:rPr>
              <w:t xml:space="preserve"> </w:t>
            </w:r>
            <w:r>
              <w:t>išdėstyti</w:t>
            </w:r>
            <w:r>
              <w:rPr>
                <w:spacing w:val="23"/>
              </w:rPr>
              <w:t xml:space="preserve"> </w:t>
            </w:r>
            <w:r>
              <w:t>viena</w:t>
            </w:r>
            <w:r>
              <w:rPr>
                <w:spacing w:val="-15"/>
              </w:rPr>
              <w:t xml:space="preserve"> </w:t>
            </w:r>
            <w:r>
              <w:t>vertikalia</w:t>
            </w:r>
            <w:r>
              <w:rPr>
                <w:spacing w:val="-15"/>
              </w:rPr>
              <w:t xml:space="preserve"> </w:t>
            </w:r>
            <w:r>
              <w:t>linija</w:t>
            </w:r>
            <w:r>
              <w:rPr>
                <w:spacing w:val="-15"/>
              </w:rPr>
              <w:t xml:space="preserve"> </w:t>
            </w:r>
            <w:r>
              <w:t>nuo</w:t>
            </w:r>
            <w:r>
              <w:rPr>
                <w:spacing w:val="-15"/>
              </w:rPr>
              <w:t xml:space="preserve"> </w:t>
            </w:r>
            <w:r>
              <w:t>žmogeliuko</w:t>
            </w:r>
            <w:r>
              <w:rPr>
                <w:spacing w:val="-15"/>
              </w:rPr>
              <w:t xml:space="preserve"> </w:t>
            </w:r>
            <w:r>
              <w:t>apačios</w:t>
            </w:r>
            <w:r>
              <w:rPr>
                <w:spacing w:val="-15"/>
              </w:rPr>
              <w:t xml:space="preserve"> </w:t>
            </w:r>
            <w:r>
              <w:t>iki</w:t>
            </w:r>
            <w:r>
              <w:rPr>
                <w:spacing w:val="-15"/>
              </w:rPr>
              <w:t xml:space="preserve"> </w:t>
            </w:r>
            <w:r>
              <w:t>kaklo.</w:t>
            </w:r>
            <w:r>
              <w:rPr>
                <w:spacing w:val="-15"/>
              </w:rPr>
              <w:t xml:space="preserve"> </w:t>
            </w:r>
            <w:r>
              <w:t>Šonuose,</w:t>
            </w:r>
            <w:r>
              <w:rPr>
                <w:spacing w:val="-15"/>
              </w:rPr>
              <w:t xml:space="preserve"> </w:t>
            </w:r>
            <w:r>
              <w:t>ties</w:t>
            </w:r>
            <w:r>
              <w:rPr>
                <w:spacing w:val="-15"/>
              </w:rPr>
              <w:t xml:space="preserve"> </w:t>
            </w:r>
            <w:r>
              <w:t>viduriu,</w:t>
            </w:r>
            <w:r>
              <w:rPr>
                <w:spacing w:val="-15"/>
              </w:rPr>
              <w:t xml:space="preserve"> </w:t>
            </w:r>
            <w:r>
              <w:t>prijungti vienas šalia kito ( 4 ir 5 )</w:t>
            </w:r>
            <w:r>
              <w:rPr>
                <w:spacing w:val="40"/>
              </w:rPr>
              <w:t xml:space="preserve"> </w:t>
            </w:r>
            <w:r>
              <w:t>kvadratai, sudarantys rankas. Skaičiai</w:t>
            </w:r>
            <w:r>
              <w:rPr>
                <w:spacing w:val="-13"/>
              </w:rPr>
              <w:t xml:space="preserve"> </w:t>
            </w:r>
            <w:r>
              <w:t>įlieti</w:t>
            </w:r>
            <w:r>
              <w:rPr>
                <w:spacing w:val="-13"/>
              </w:rPr>
              <w:t xml:space="preserve"> </w:t>
            </w:r>
            <w:r>
              <w:t>į</w:t>
            </w:r>
            <w:r>
              <w:rPr>
                <w:spacing w:val="-13"/>
              </w:rPr>
              <w:t xml:space="preserve"> </w:t>
            </w:r>
            <w:r>
              <w:t>visus</w:t>
            </w:r>
            <w:r>
              <w:rPr>
                <w:spacing w:val="-13"/>
              </w:rPr>
              <w:t xml:space="preserve"> </w:t>
            </w:r>
            <w:r>
              <w:t>pagrindinius</w:t>
            </w:r>
            <w:r>
              <w:rPr>
                <w:spacing w:val="-13"/>
              </w:rPr>
              <w:t xml:space="preserve"> </w:t>
            </w:r>
            <w:r>
              <w:t>kvadratus</w:t>
            </w:r>
            <w:r>
              <w:rPr>
                <w:spacing w:val="-13"/>
              </w:rPr>
              <w:t xml:space="preserve"> </w:t>
            </w:r>
            <w:r>
              <w:t>ir</w:t>
            </w:r>
            <w:r>
              <w:rPr>
                <w:spacing w:val="-13"/>
              </w:rPr>
              <w:t xml:space="preserve"> </w:t>
            </w:r>
            <w:r>
              <w:t>galvą.</w:t>
            </w:r>
            <w:r>
              <w:rPr>
                <w:spacing w:val="-13"/>
              </w:rPr>
              <w:t xml:space="preserve"> </w:t>
            </w:r>
            <w:r>
              <w:t>Skaičių</w:t>
            </w:r>
            <w:r>
              <w:rPr>
                <w:spacing w:val="-13"/>
              </w:rPr>
              <w:t xml:space="preserve"> </w:t>
            </w:r>
            <w:r>
              <w:t>seka</w:t>
            </w:r>
            <w:r>
              <w:rPr>
                <w:spacing w:val="-13"/>
              </w:rPr>
              <w:t xml:space="preserve"> </w:t>
            </w:r>
            <w:r>
              <w:t>nuo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3"/>
              </w:rPr>
              <w:t xml:space="preserve"> </w:t>
            </w:r>
            <w:r>
              <w:t>iki</w:t>
            </w:r>
            <w:r>
              <w:rPr>
                <w:spacing w:val="-13"/>
              </w:rPr>
              <w:t xml:space="preserve"> </w:t>
            </w:r>
            <w:r>
              <w:t>8.</w:t>
            </w:r>
            <w:r>
              <w:rPr>
                <w:spacing w:val="36"/>
              </w:rPr>
              <w:t xml:space="preserve"> </w:t>
            </w:r>
            <w:r>
              <w:t>Skaičiai</w:t>
            </w:r>
            <w:r>
              <w:rPr>
                <w:spacing w:val="-13"/>
              </w:rPr>
              <w:t xml:space="preserve"> </w:t>
            </w:r>
            <w:r>
              <w:t>1-6</w:t>
            </w:r>
            <w:r>
              <w:rPr>
                <w:spacing w:val="-13"/>
              </w:rPr>
              <w:t xml:space="preserve"> </w:t>
            </w:r>
            <w:r>
              <w:t>įlieti</w:t>
            </w:r>
            <w:r>
              <w:rPr>
                <w:spacing w:val="-13"/>
              </w:rPr>
              <w:t xml:space="preserve"> </w:t>
            </w:r>
            <w:r>
              <w:t>į</w:t>
            </w:r>
            <w:r>
              <w:rPr>
                <w:spacing w:val="-13"/>
              </w:rPr>
              <w:t xml:space="preserve"> </w:t>
            </w:r>
            <w:r>
              <w:t>kvadratus (kūne ir rankose). Skaičiai 7 ir 8 įlieti į galvą .</w:t>
            </w:r>
          </w:p>
          <w:p w14:paraId="3412653B" w14:textId="77777777" w:rsidR="005A216E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Skaičiai aiškūs, dideli, kontrastingi juodi</w:t>
            </w:r>
            <w:r>
              <w:rPr>
                <w:sz w:val="24"/>
                <w:szCs w:val="24"/>
              </w:rPr>
              <w:t>.</w:t>
            </w:r>
          </w:p>
          <w:p w14:paraId="40C26592" w14:textId="77777777" w:rsidR="005A216E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 xml:space="preserve">Įmontuojama </w:t>
            </w:r>
            <w:r w:rsidRPr="00F66748">
              <w:rPr>
                <w:sz w:val="24"/>
                <w:szCs w:val="24"/>
              </w:rPr>
              <w:t xml:space="preserve">į liejamą dangą. Storis 1 cm; </w:t>
            </w:r>
          </w:p>
          <w:p w14:paraId="7CBF6368" w14:textId="77777777" w:rsidR="005A216E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Medžiagos</w:t>
            </w:r>
            <w:r w:rsidRPr="00F66748">
              <w:rPr>
                <w:sz w:val="24"/>
                <w:szCs w:val="24"/>
              </w:rPr>
              <w:t>: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EPDM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danga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ir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66748">
              <w:rPr>
                <w:sz w:val="24"/>
                <w:szCs w:val="24"/>
              </w:rPr>
              <w:t>poliuretaniniai</w:t>
            </w:r>
            <w:proofErr w:type="spellEnd"/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klijai;</w:t>
            </w:r>
          </w:p>
          <w:p w14:paraId="55559706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Visos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dalys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yra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atsparios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vandeniui,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UV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spinduliams,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šalčiui; </w:t>
            </w:r>
            <w:r w:rsidRPr="00F66748">
              <w:rPr>
                <w:b/>
                <w:sz w:val="24"/>
                <w:szCs w:val="24"/>
              </w:rPr>
              <w:t>Spalva:</w:t>
            </w:r>
            <w:r w:rsidRPr="00F66748">
              <w:rPr>
                <w:spacing w:val="40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ne mažiau skirtingų 3 spalvų;</w:t>
            </w:r>
          </w:p>
          <w:p w14:paraId="4F8F9FF7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Įrenginiui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turi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būti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suteikiama</w:t>
            </w:r>
            <w:r w:rsidRPr="00F66748">
              <w:rPr>
                <w:spacing w:val="-5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5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metų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pacing w:val="-2"/>
                <w:sz w:val="24"/>
                <w:szCs w:val="24"/>
              </w:rPr>
              <w:t>garantija.</w:t>
            </w:r>
          </w:p>
          <w:p w14:paraId="53F897F4" w14:textId="77777777" w:rsidR="005A216E" w:rsidRDefault="005A216E"/>
        </w:tc>
      </w:tr>
      <w:tr w:rsidR="005A216E" w14:paraId="25289684" w14:textId="4F0897B5" w:rsidTr="005A216E">
        <w:tc>
          <w:tcPr>
            <w:tcW w:w="562" w:type="dxa"/>
          </w:tcPr>
          <w:p w14:paraId="6FE2D814" w14:textId="77777777" w:rsidR="005A216E" w:rsidRDefault="005A216E">
            <w:r>
              <w:lastRenderedPageBreak/>
              <w:t>3</w:t>
            </w:r>
          </w:p>
        </w:tc>
        <w:tc>
          <w:tcPr>
            <w:tcW w:w="3686" w:type="dxa"/>
          </w:tcPr>
          <w:p w14:paraId="6C886722" w14:textId="77777777" w:rsidR="005A216E" w:rsidRPr="00F66748" w:rsidRDefault="005A216E" w:rsidP="00F66748">
            <w:pPr>
              <w:pStyle w:val="TableParagraph"/>
              <w:spacing w:line="271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Aplikacija  </w:t>
            </w:r>
            <w:r>
              <w:rPr>
                <w:b/>
                <w:sz w:val="24"/>
              </w:rPr>
              <w:t>,,Klasė“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atvaizdu </w:t>
            </w:r>
            <w:r>
              <w:rPr>
                <w:b/>
                <w:spacing w:val="-2"/>
                <w:sz w:val="24"/>
              </w:rPr>
              <w:t>Krokodilas</w:t>
            </w:r>
          </w:p>
        </w:tc>
        <w:tc>
          <w:tcPr>
            <w:tcW w:w="992" w:type="dxa"/>
          </w:tcPr>
          <w:p w14:paraId="47E97B76" w14:textId="77777777" w:rsidR="005A216E" w:rsidRDefault="005A216E">
            <w:r>
              <w:t>1</w:t>
            </w:r>
          </w:p>
        </w:tc>
        <w:tc>
          <w:tcPr>
            <w:tcW w:w="9497" w:type="dxa"/>
          </w:tcPr>
          <w:p w14:paraId="63323E4C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Matmenys</w:t>
            </w:r>
            <w:r w:rsidRPr="00F66748">
              <w:rPr>
                <w:sz w:val="24"/>
                <w:szCs w:val="24"/>
              </w:rPr>
              <w:t>: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ne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mažiau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4m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x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1.60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pacing w:val="-5"/>
                <w:sz w:val="24"/>
                <w:szCs w:val="24"/>
              </w:rPr>
              <w:t>m;</w:t>
            </w:r>
          </w:p>
          <w:p w14:paraId="198CE10C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Žaidimas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suformuotas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kaip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žalias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krokodilas,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sudarytas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iš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kvadratų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į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kuriuos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įlieti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skaičiai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.</w:t>
            </w:r>
            <w:r w:rsidRPr="00F66748">
              <w:rPr>
                <w:spacing w:val="40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Krokodilas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turi stilizuotą galvą su akimis, keturias letenas (rankas/kojas), uodegą. Visa figūra sudaryta taip, kad vaikai galėtų šokinėti per kvadratus – klasės principu. Žaidimas skirtas vaikų fiziniam aktyvumui ir skaičiavimo įgūdžių lavinimui.</w:t>
            </w:r>
          </w:p>
          <w:p w14:paraId="4CA2515D" w14:textId="77777777" w:rsidR="005A216E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Susideda</w:t>
            </w:r>
            <w:r w:rsidRPr="00F667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b/>
                <w:sz w:val="24"/>
                <w:szCs w:val="24"/>
              </w:rPr>
              <w:t>iš</w:t>
            </w:r>
            <w:r w:rsidRPr="00F66748">
              <w:rPr>
                <w:sz w:val="24"/>
                <w:szCs w:val="24"/>
              </w:rPr>
              <w:t>: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ne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mažiau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16vnt. </w:t>
            </w:r>
            <w:r w:rsidRPr="00F66748">
              <w:rPr>
                <w:spacing w:val="-2"/>
                <w:sz w:val="24"/>
                <w:szCs w:val="24"/>
              </w:rPr>
              <w:t>aplikacijų.</w:t>
            </w:r>
            <w:r>
              <w:rPr>
                <w:sz w:val="24"/>
              </w:rPr>
              <w:t xml:space="preserve"> Įmontuojama į liejamą dangą. Storis 1 cm; </w:t>
            </w:r>
            <w:r w:rsidRPr="00F66748">
              <w:rPr>
                <w:b/>
                <w:sz w:val="24"/>
              </w:rPr>
              <w:t>Medžiago</w:t>
            </w:r>
            <w:r>
              <w:rPr>
                <w:sz w:val="24"/>
              </w:rPr>
              <w:t>s:</w:t>
            </w:r>
            <w:r w:rsidRPr="00F66748">
              <w:rPr>
                <w:sz w:val="24"/>
                <w:szCs w:val="24"/>
              </w:rPr>
              <w:t xml:space="preserve"> EPDM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danga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ir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66748">
              <w:rPr>
                <w:sz w:val="24"/>
                <w:szCs w:val="24"/>
              </w:rPr>
              <w:t>poliuretaniniai</w:t>
            </w:r>
            <w:proofErr w:type="spellEnd"/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klijai;</w:t>
            </w:r>
          </w:p>
          <w:p w14:paraId="0A184BFB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Visos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dalys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yra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atsparios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vandeniui,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UV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spinduliams,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šalčiui; </w:t>
            </w:r>
          </w:p>
          <w:p w14:paraId="6127A4F0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Įrenginiui</w:t>
            </w:r>
            <w:r w:rsidRPr="00F66748">
              <w:rPr>
                <w:spacing w:val="-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turi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būti</w:t>
            </w:r>
            <w:r w:rsidRPr="00F66748">
              <w:rPr>
                <w:spacing w:val="-6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suteikiama</w:t>
            </w:r>
            <w:r w:rsidRPr="00F66748">
              <w:rPr>
                <w:spacing w:val="-5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5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metų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pacing w:val="-2"/>
                <w:sz w:val="24"/>
                <w:szCs w:val="24"/>
              </w:rPr>
              <w:t>garantija.</w:t>
            </w:r>
          </w:p>
          <w:p w14:paraId="48EF7356" w14:textId="77777777" w:rsidR="005A216E" w:rsidRDefault="005A216E" w:rsidP="00F66748"/>
        </w:tc>
      </w:tr>
      <w:tr w:rsidR="005A216E" w14:paraId="6F95A936" w14:textId="7509BD34" w:rsidTr="005A216E">
        <w:tc>
          <w:tcPr>
            <w:tcW w:w="562" w:type="dxa"/>
          </w:tcPr>
          <w:p w14:paraId="21230B7D" w14:textId="77777777" w:rsidR="005A216E" w:rsidRDefault="005A216E">
            <w:r>
              <w:t>4</w:t>
            </w:r>
          </w:p>
        </w:tc>
        <w:tc>
          <w:tcPr>
            <w:tcW w:w="3686" w:type="dxa"/>
          </w:tcPr>
          <w:p w14:paraId="587C8377" w14:textId="77777777" w:rsidR="005A216E" w:rsidRDefault="005A216E">
            <w:r>
              <w:rPr>
                <w:b/>
                <w:spacing w:val="-2"/>
                <w:sz w:val="24"/>
              </w:rPr>
              <w:t>Futbolo vartai</w:t>
            </w:r>
          </w:p>
        </w:tc>
        <w:tc>
          <w:tcPr>
            <w:tcW w:w="992" w:type="dxa"/>
          </w:tcPr>
          <w:p w14:paraId="3BCC49E4" w14:textId="77777777" w:rsidR="005A216E" w:rsidRDefault="005A216E">
            <w:r>
              <w:t>2</w:t>
            </w:r>
          </w:p>
        </w:tc>
        <w:tc>
          <w:tcPr>
            <w:tcW w:w="9497" w:type="dxa"/>
          </w:tcPr>
          <w:p w14:paraId="273B8B9E" w14:textId="77777777" w:rsidR="005A216E" w:rsidRPr="001B07E6" w:rsidRDefault="005A216E" w:rsidP="00F66748">
            <w:pPr>
              <w:pStyle w:val="TableParagraph"/>
              <w:rPr>
                <w:sz w:val="24"/>
                <w:szCs w:val="24"/>
              </w:rPr>
            </w:pPr>
            <w:r w:rsidRPr="001B07E6">
              <w:rPr>
                <w:sz w:val="24"/>
                <w:szCs w:val="24"/>
              </w:rPr>
              <w:t>Matmenys</w:t>
            </w:r>
            <w:r w:rsidRPr="001B07E6">
              <w:rPr>
                <w:spacing w:val="-5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ne</w:t>
            </w:r>
            <w:r w:rsidRPr="001B07E6">
              <w:rPr>
                <w:spacing w:val="-6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mažiau</w:t>
            </w:r>
            <w:r w:rsidRPr="001B07E6">
              <w:rPr>
                <w:spacing w:val="-5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nei:</w:t>
            </w:r>
            <w:r w:rsidRPr="001B07E6">
              <w:rPr>
                <w:spacing w:val="-5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ilgis</w:t>
            </w:r>
            <w:r w:rsidRPr="001B07E6">
              <w:rPr>
                <w:spacing w:val="-6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3</w:t>
            </w:r>
            <w:r w:rsidRPr="001B07E6">
              <w:rPr>
                <w:spacing w:val="-5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m,</w:t>
            </w:r>
            <w:r w:rsidRPr="001B07E6">
              <w:rPr>
                <w:spacing w:val="-5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plotis</w:t>
            </w:r>
            <w:r w:rsidRPr="001B07E6">
              <w:rPr>
                <w:spacing w:val="-6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 xml:space="preserve">2m; </w:t>
            </w:r>
          </w:p>
          <w:p w14:paraId="3267F36E" w14:textId="77777777" w:rsidR="005A216E" w:rsidRPr="001B07E6" w:rsidRDefault="005A216E" w:rsidP="00F66748">
            <w:pPr>
              <w:pStyle w:val="TableParagraph"/>
              <w:rPr>
                <w:sz w:val="24"/>
                <w:szCs w:val="24"/>
              </w:rPr>
            </w:pPr>
            <w:r w:rsidRPr="001B07E6">
              <w:rPr>
                <w:sz w:val="24"/>
                <w:szCs w:val="24"/>
              </w:rPr>
              <w:t>Visos detalės cinkuotos.</w:t>
            </w:r>
          </w:p>
          <w:p w14:paraId="58F2A44B" w14:textId="77777777" w:rsidR="005A216E" w:rsidRDefault="005A216E" w:rsidP="00F66748">
            <w:r w:rsidRPr="001B07E6">
              <w:rPr>
                <w:sz w:val="24"/>
                <w:szCs w:val="24"/>
              </w:rPr>
              <w:t>Tinklas</w:t>
            </w:r>
            <w:r w:rsidRPr="001B07E6">
              <w:rPr>
                <w:spacing w:val="-4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pagamintas</w:t>
            </w:r>
            <w:r w:rsidRPr="001B07E6">
              <w:rPr>
                <w:spacing w:val="-2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iš</w:t>
            </w:r>
            <w:r w:rsidRPr="001B07E6">
              <w:rPr>
                <w:spacing w:val="-2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aukščiausios</w:t>
            </w:r>
            <w:r w:rsidRPr="001B07E6">
              <w:rPr>
                <w:spacing w:val="-2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kokybės,</w:t>
            </w:r>
            <w:r w:rsidRPr="001B07E6">
              <w:rPr>
                <w:spacing w:val="-2"/>
                <w:sz w:val="24"/>
                <w:szCs w:val="24"/>
              </w:rPr>
              <w:t xml:space="preserve"> </w:t>
            </w:r>
            <w:r w:rsidRPr="001B07E6">
              <w:rPr>
                <w:sz w:val="24"/>
                <w:szCs w:val="24"/>
              </w:rPr>
              <w:t>tvirto</w:t>
            </w:r>
            <w:r w:rsidRPr="001B07E6">
              <w:rPr>
                <w:spacing w:val="-2"/>
                <w:sz w:val="24"/>
                <w:szCs w:val="24"/>
              </w:rPr>
              <w:t xml:space="preserve"> polietileno.</w:t>
            </w:r>
          </w:p>
        </w:tc>
      </w:tr>
      <w:tr w:rsidR="005A216E" w14:paraId="2CA26B13" w14:textId="1CFA9068" w:rsidTr="005A216E">
        <w:tc>
          <w:tcPr>
            <w:tcW w:w="562" w:type="dxa"/>
          </w:tcPr>
          <w:p w14:paraId="5B895FE5" w14:textId="77777777" w:rsidR="005A216E" w:rsidRDefault="005A216E" w:rsidP="00F66748">
            <w:r>
              <w:t>5</w:t>
            </w:r>
          </w:p>
        </w:tc>
        <w:tc>
          <w:tcPr>
            <w:tcW w:w="3686" w:type="dxa"/>
          </w:tcPr>
          <w:p w14:paraId="4030C7F5" w14:textId="77777777" w:rsidR="005A216E" w:rsidRDefault="005A216E" w:rsidP="00F66748">
            <w:r>
              <w:rPr>
                <w:b/>
                <w:spacing w:val="-2"/>
                <w:sz w:val="24"/>
              </w:rPr>
              <w:t xml:space="preserve">Liejama </w:t>
            </w:r>
            <w:r>
              <w:rPr>
                <w:b/>
                <w:spacing w:val="-4"/>
                <w:sz w:val="24"/>
              </w:rPr>
              <w:t>danga</w:t>
            </w:r>
          </w:p>
        </w:tc>
        <w:tc>
          <w:tcPr>
            <w:tcW w:w="992" w:type="dxa"/>
          </w:tcPr>
          <w:p w14:paraId="2A73CDD5" w14:textId="77777777" w:rsidR="005A216E" w:rsidRPr="00F66748" w:rsidRDefault="005A216E" w:rsidP="00F66748">
            <w:pPr>
              <w:rPr>
                <w:vertAlign w:val="superscript"/>
              </w:rPr>
            </w:pPr>
            <w:r>
              <w:t>240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9497" w:type="dxa"/>
          </w:tcPr>
          <w:p w14:paraId="37AC3753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Besiūlė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240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kv.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liejama 400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mm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guminė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EPDM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pacing w:val="-2"/>
                <w:sz w:val="24"/>
                <w:szCs w:val="24"/>
              </w:rPr>
              <w:t>danga;</w:t>
            </w:r>
          </w:p>
          <w:p w14:paraId="64D347E9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Medžiagos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-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atitinkančios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galiojančius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ES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standartus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bei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pritaikytos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temperatūrų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svyravimui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Lietuvos klimatinėmis sąlygomis;</w:t>
            </w:r>
          </w:p>
          <w:p w14:paraId="187AB0E8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Pirmasis</w:t>
            </w:r>
            <w:r w:rsidRPr="00F667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b/>
                <w:sz w:val="24"/>
                <w:szCs w:val="24"/>
              </w:rPr>
              <w:t>dangos</w:t>
            </w:r>
            <w:r w:rsidRPr="00F667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b/>
                <w:sz w:val="24"/>
                <w:szCs w:val="24"/>
              </w:rPr>
              <w:t>sluoksnis</w:t>
            </w:r>
            <w:r w:rsidRPr="00F66748">
              <w:rPr>
                <w:sz w:val="24"/>
                <w:szCs w:val="24"/>
              </w:rPr>
              <w:t>,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susidėti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iš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SBR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juodų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gumos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granulių,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paklojamas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specialiu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klotuvu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storis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30 </w:t>
            </w:r>
            <w:r w:rsidRPr="00F66748">
              <w:rPr>
                <w:spacing w:val="-4"/>
                <w:sz w:val="24"/>
                <w:szCs w:val="24"/>
              </w:rPr>
              <w:t>mm;</w:t>
            </w:r>
          </w:p>
          <w:p w14:paraId="35E1600A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Viršutinis, struktūrinis dangos sluoksnis</w:t>
            </w:r>
            <w:r w:rsidRPr="00F66748">
              <w:rPr>
                <w:sz w:val="24"/>
                <w:szCs w:val="24"/>
              </w:rPr>
              <w:t xml:space="preserve"> paklojamas specialiu klotuvu, </w:t>
            </w:r>
            <w:proofErr w:type="spellStart"/>
            <w:r w:rsidRPr="00F66748">
              <w:rPr>
                <w:sz w:val="24"/>
                <w:szCs w:val="24"/>
              </w:rPr>
              <w:t>poliuretarinę</w:t>
            </w:r>
            <w:proofErr w:type="spellEnd"/>
            <w:r w:rsidRPr="00F66748">
              <w:rPr>
                <w:sz w:val="24"/>
                <w:szCs w:val="24"/>
              </w:rPr>
              <w:t xml:space="preserve"> dervą </w:t>
            </w:r>
            <w:r w:rsidRPr="00F66748">
              <w:rPr>
                <w:sz w:val="24"/>
                <w:szCs w:val="24"/>
              </w:rPr>
              <w:lastRenderedPageBreak/>
              <w:t>sumaišius su spalvotomis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EPDM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granulėmis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(spalva).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Storis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10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mm.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Bendras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liejamos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EPDM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dangos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storis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turi</w:t>
            </w:r>
            <w:r w:rsidRPr="00F66748">
              <w:rPr>
                <w:spacing w:val="-3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būti</w:t>
            </w:r>
            <w:r w:rsidRPr="00F66748">
              <w:rPr>
                <w:spacing w:val="-4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– 40 mm;</w:t>
            </w:r>
          </w:p>
          <w:p w14:paraId="222E3C79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>Dangai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turi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būti</w:t>
            </w:r>
            <w:r w:rsidRPr="00F66748">
              <w:rPr>
                <w:spacing w:val="58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suteikiama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ne</w:t>
            </w:r>
            <w:r w:rsidRPr="00F66748">
              <w:rPr>
                <w:spacing w:val="-2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mažiau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>5</w:t>
            </w:r>
            <w:r w:rsidRPr="00F66748">
              <w:rPr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metų </w:t>
            </w:r>
            <w:r w:rsidRPr="00F66748">
              <w:rPr>
                <w:spacing w:val="-2"/>
                <w:sz w:val="24"/>
                <w:szCs w:val="24"/>
              </w:rPr>
              <w:t>garantija;</w:t>
            </w:r>
          </w:p>
          <w:p w14:paraId="62D2A374" w14:textId="77777777" w:rsidR="005A216E" w:rsidRPr="00F66748" w:rsidRDefault="005A216E" w:rsidP="00F66748">
            <w:pPr>
              <w:rPr>
                <w:i/>
                <w:sz w:val="24"/>
                <w:szCs w:val="24"/>
              </w:rPr>
            </w:pPr>
            <w:r w:rsidRPr="00F66748">
              <w:rPr>
                <w:b/>
                <w:sz w:val="24"/>
                <w:szCs w:val="24"/>
              </w:rPr>
              <w:t>EPDM</w:t>
            </w:r>
            <w:r w:rsidRPr="00F66748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66748">
              <w:rPr>
                <w:b/>
                <w:i/>
                <w:sz w:val="24"/>
                <w:szCs w:val="24"/>
              </w:rPr>
              <w:t>mikso</w:t>
            </w:r>
            <w:proofErr w:type="spellEnd"/>
            <w:r w:rsidRPr="00F6674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b/>
                <w:i/>
                <w:sz w:val="24"/>
                <w:szCs w:val="24"/>
              </w:rPr>
              <w:t>spalvos</w:t>
            </w:r>
            <w:r w:rsidRPr="00F6674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b/>
                <w:i/>
                <w:sz w:val="24"/>
                <w:szCs w:val="24"/>
              </w:rPr>
              <w:t>pagal</w:t>
            </w:r>
            <w:r w:rsidRPr="00F6674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66748">
              <w:rPr>
                <w:b/>
                <w:i/>
                <w:sz w:val="24"/>
                <w:szCs w:val="24"/>
              </w:rPr>
              <w:t>Ral</w:t>
            </w:r>
            <w:proofErr w:type="spellEnd"/>
            <w:r w:rsidRPr="00F6674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F66748">
              <w:rPr>
                <w:b/>
                <w:i/>
                <w:spacing w:val="-2"/>
                <w:sz w:val="24"/>
                <w:szCs w:val="24"/>
              </w:rPr>
              <w:t>paletę</w:t>
            </w:r>
            <w:r w:rsidRPr="00F66748">
              <w:rPr>
                <w:i/>
                <w:spacing w:val="-2"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66748">
              <w:rPr>
                <w:sz w:val="24"/>
                <w:szCs w:val="24"/>
              </w:rPr>
              <w:t xml:space="preserve">50% </w:t>
            </w:r>
            <w:r w:rsidRPr="00F66748">
              <w:rPr>
                <w:spacing w:val="-2"/>
                <w:sz w:val="24"/>
                <w:szCs w:val="24"/>
              </w:rPr>
              <w:t>RAL3016</w:t>
            </w:r>
            <w:r>
              <w:rPr>
                <w:i/>
                <w:sz w:val="24"/>
                <w:szCs w:val="24"/>
              </w:rPr>
              <w:t xml:space="preserve">;                     </w:t>
            </w:r>
            <w:r w:rsidRPr="00F66748">
              <w:rPr>
                <w:sz w:val="24"/>
                <w:szCs w:val="24"/>
              </w:rPr>
              <w:t xml:space="preserve">25% </w:t>
            </w:r>
            <w:r w:rsidRPr="00F66748">
              <w:rPr>
                <w:spacing w:val="-2"/>
                <w:sz w:val="24"/>
                <w:szCs w:val="24"/>
              </w:rPr>
              <w:t>RAL1012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F66748">
              <w:rPr>
                <w:sz w:val="24"/>
                <w:szCs w:val="24"/>
              </w:rPr>
              <w:t xml:space="preserve">10% </w:t>
            </w:r>
            <w:r w:rsidRPr="00F66748">
              <w:rPr>
                <w:spacing w:val="-2"/>
                <w:sz w:val="24"/>
                <w:szCs w:val="24"/>
              </w:rPr>
              <w:t>RAL5017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F66748">
              <w:rPr>
                <w:sz w:val="24"/>
                <w:szCs w:val="24"/>
              </w:rPr>
              <w:t xml:space="preserve">5% </w:t>
            </w:r>
            <w:r w:rsidRPr="00F66748">
              <w:rPr>
                <w:spacing w:val="-2"/>
                <w:sz w:val="24"/>
                <w:szCs w:val="24"/>
              </w:rPr>
              <w:t>RAL6000</w:t>
            </w:r>
            <w:r>
              <w:rPr>
                <w:spacing w:val="-2"/>
                <w:sz w:val="24"/>
                <w:szCs w:val="24"/>
              </w:rPr>
              <w:t xml:space="preserve">; </w:t>
            </w:r>
            <w:r w:rsidRPr="00F66748">
              <w:rPr>
                <w:spacing w:val="-2"/>
                <w:sz w:val="24"/>
                <w:szCs w:val="24"/>
              </w:rPr>
              <w:t>5%RAL6025</w:t>
            </w:r>
          </w:p>
          <w:p w14:paraId="45D58D81" w14:textId="77777777" w:rsidR="005A216E" w:rsidRPr="00F66748" w:rsidRDefault="005A216E" w:rsidP="00F66748">
            <w:pPr>
              <w:rPr>
                <w:sz w:val="24"/>
                <w:szCs w:val="24"/>
              </w:rPr>
            </w:pPr>
            <w:r w:rsidRPr="00F66748">
              <w:rPr>
                <w:sz w:val="24"/>
                <w:szCs w:val="24"/>
              </w:rPr>
              <w:t xml:space="preserve">5% </w:t>
            </w:r>
            <w:r w:rsidRPr="00F66748">
              <w:rPr>
                <w:spacing w:val="-2"/>
                <w:sz w:val="24"/>
                <w:szCs w:val="24"/>
              </w:rPr>
              <w:t>RAL9004</w:t>
            </w:r>
          </w:p>
        </w:tc>
      </w:tr>
      <w:tr w:rsidR="005A216E" w14:paraId="3ABCBD38" w14:textId="559FDABE" w:rsidTr="005A216E">
        <w:tc>
          <w:tcPr>
            <w:tcW w:w="562" w:type="dxa"/>
          </w:tcPr>
          <w:p w14:paraId="6DF2903E" w14:textId="77777777" w:rsidR="005A216E" w:rsidRDefault="005A216E" w:rsidP="00F66748">
            <w:r>
              <w:lastRenderedPageBreak/>
              <w:t>6</w:t>
            </w:r>
          </w:p>
        </w:tc>
        <w:tc>
          <w:tcPr>
            <w:tcW w:w="3686" w:type="dxa"/>
          </w:tcPr>
          <w:p w14:paraId="0D947A49" w14:textId="77777777" w:rsidR="005A216E" w:rsidRDefault="005A216E" w:rsidP="00F66748">
            <w:r>
              <w:rPr>
                <w:b/>
                <w:spacing w:val="-2"/>
                <w:sz w:val="24"/>
              </w:rPr>
              <w:t>Pagrindo paruošimas</w:t>
            </w:r>
          </w:p>
        </w:tc>
        <w:tc>
          <w:tcPr>
            <w:tcW w:w="992" w:type="dxa"/>
          </w:tcPr>
          <w:p w14:paraId="1423FB65" w14:textId="77777777" w:rsidR="005A216E" w:rsidRPr="00883D66" w:rsidRDefault="005A216E" w:rsidP="00F66748">
            <w:pPr>
              <w:rPr>
                <w:vertAlign w:val="superscript"/>
              </w:rPr>
            </w:pPr>
            <w:r>
              <w:t>240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9497" w:type="dxa"/>
          </w:tcPr>
          <w:p w14:paraId="436FFFFF" w14:textId="77777777" w:rsidR="005A216E" w:rsidRDefault="005A216E" w:rsidP="00F66748">
            <w:r>
              <w:rPr>
                <w:sz w:val="24"/>
              </w:rPr>
              <w:t>Pagrindo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valymas,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gruntavimas,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įtrūkimų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užsandarinimas</w:t>
            </w:r>
            <w:r>
              <w:rPr>
                <w:spacing w:val="-2"/>
                <w:sz w:val="24"/>
              </w:rPr>
              <w:t xml:space="preserve"> klijais/betonu.</w:t>
            </w:r>
          </w:p>
        </w:tc>
      </w:tr>
      <w:tr w:rsidR="005A216E" w14:paraId="7AFC18AD" w14:textId="7E8652D3" w:rsidTr="005A216E">
        <w:tc>
          <w:tcPr>
            <w:tcW w:w="562" w:type="dxa"/>
          </w:tcPr>
          <w:p w14:paraId="75B3D02D" w14:textId="77777777" w:rsidR="005A216E" w:rsidRDefault="005A216E" w:rsidP="00F66748">
            <w:r>
              <w:t>7</w:t>
            </w:r>
          </w:p>
        </w:tc>
        <w:tc>
          <w:tcPr>
            <w:tcW w:w="3686" w:type="dxa"/>
          </w:tcPr>
          <w:p w14:paraId="0E464F74" w14:textId="77777777" w:rsidR="005A216E" w:rsidRDefault="005A216E" w:rsidP="00F66748">
            <w:r>
              <w:rPr>
                <w:b/>
                <w:spacing w:val="-2"/>
                <w:sz w:val="24"/>
              </w:rPr>
              <w:t>Plastikiniai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vejos bortai</w:t>
            </w:r>
          </w:p>
        </w:tc>
        <w:tc>
          <w:tcPr>
            <w:tcW w:w="992" w:type="dxa"/>
          </w:tcPr>
          <w:p w14:paraId="3A62C76B" w14:textId="77777777" w:rsidR="005A216E" w:rsidRDefault="005A216E" w:rsidP="00F66748">
            <w:r>
              <w:t>66</w:t>
            </w:r>
          </w:p>
        </w:tc>
        <w:tc>
          <w:tcPr>
            <w:tcW w:w="9497" w:type="dxa"/>
          </w:tcPr>
          <w:p w14:paraId="7A892923" w14:textId="77777777" w:rsidR="005A216E" w:rsidRPr="001579E7" w:rsidRDefault="005A216E" w:rsidP="001579E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66 </w:t>
            </w:r>
            <w:proofErr w:type="spellStart"/>
            <w:r>
              <w:rPr>
                <w:spacing w:val="-4"/>
                <w:sz w:val="24"/>
              </w:rPr>
              <w:t>vnt</w:t>
            </w:r>
            <w:proofErr w:type="spellEnd"/>
            <w:r>
              <w:rPr>
                <w:spacing w:val="-4"/>
                <w:sz w:val="24"/>
              </w:rPr>
              <w:t xml:space="preserve">; </w:t>
            </w:r>
            <w:r w:rsidRPr="001579E7">
              <w:rPr>
                <w:b/>
                <w:sz w:val="24"/>
              </w:rPr>
              <w:t>Medžiagos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plastikas.</w:t>
            </w:r>
          </w:p>
        </w:tc>
      </w:tr>
      <w:tr w:rsidR="005A216E" w14:paraId="15E5BD2C" w14:textId="4BD1548B" w:rsidTr="005A216E">
        <w:tc>
          <w:tcPr>
            <w:tcW w:w="562" w:type="dxa"/>
          </w:tcPr>
          <w:p w14:paraId="344B9385" w14:textId="77777777" w:rsidR="005A216E" w:rsidRDefault="005A216E" w:rsidP="00F66748">
            <w:r>
              <w:t>8</w:t>
            </w:r>
          </w:p>
        </w:tc>
        <w:tc>
          <w:tcPr>
            <w:tcW w:w="3686" w:type="dxa"/>
          </w:tcPr>
          <w:p w14:paraId="526713BB" w14:textId="77777777" w:rsidR="005A216E" w:rsidRDefault="005A216E" w:rsidP="00F66748">
            <w:pPr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Segmentinė tvora</w:t>
            </w:r>
          </w:p>
        </w:tc>
        <w:tc>
          <w:tcPr>
            <w:tcW w:w="992" w:type="dxa"/>
          </w:tcPr>
          <w:p w14:paraId="576CD289" w14:textId="77777777" w:rsidR="005A216E" w:rsidRDefault="005A216E" w:rsidP="00F66748">
            <w:r>
              <w:t>28</w:t>
            </w:r>
          </w:p>
        </w:tc>
        <w:tc>
          <w:tcPr>
            <w:tcW w:w="9497" w:type="dxa"/>
          </w:tcPr>
          <w:p w14:paraId="04D5B74D" w14:textId="77777777" w:rsidR="005A216E" w:rsidRDefault="005A216E" w:rsidP="001579E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28 segmentai </w:t>
            </w:r>
            <w:r w:rsidRPr="001579E7">
              <w:rPr>
                <w:b/>
                <w:sz w:val="24"/>
              </w:rPr>
              <w:t>Spalva</w:t>
            </w:r>
            <w:r>
              <w:rPr>
                <w:sz w:val="24"/>
              </w:rPr>
              <w:t xml:space="preserve">- žalia;  </w:t>
            </w:r>
            <w:r w:rsidRPr="001579E7">
              <w:rPr>
                <w:b/>
                <w:sz w:val="24"/>
              </w:rPr>
              <w:t>Darbai ir medžiagos</w:t>
            </w:r>
            <w:r>
              <w:rPr>
                <w:sz w:val="24"/>
              </w:rPr>
              <w:t>- Segmentai,  stulpai, apkabos, betonas, betonavimo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darbai</w:t>
            </w:r>
          </w:p>
        </w:tc>
      </w:tr>
    </w:tbl>
    <w:p w14:paraId="2996FD4E" w14:textId="77777777" w:rsidR="001579E7" w:rsidRPr="00670175" w:rsidRDefault="001579E7" w:rsidP="004C7C8E">
      <w:pPr>
        <w:pStyle w:val="TableParagraph"/>
        <w:spacing w:before="20"/>
        <w:jc w:val="both"/>
        <w:rPr>
          <w:sz w:val="24"/>
          <w:szCs w:val="24"/>
        </w:rPr>
      </w:pPr>
      <w:r>
        <w:t xml:space="preserve">              </w:t>
      </w:r>
      <w:r>
        <w:rPr>
          <w:b/>
          <w:sz w:val="24"/>
        </w:rPr>
        <w:t>TVOROS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 xml:space="preserve">ĮRENGIMAS - </w:t>
      </w:r>
      <w:r w:rsidRPr="00670175">
        <w:rPr>
          <w:sz w:val="24"/>
          <w:szCs w:val="24"/>
        </w:rPr>
        <w:t>Teritorija aptveriama plienine segmentine tinklo tvora, kraštai cinkuoti, padengta žalios</w:t>
      </w:r>
      <w:r w:rsidRPr="00670175">
        <w:rPr>
          <w:spacing w:val="40"/>
          <w:sz w:val="24"/>
          <w:szCs w:val="24"/>
        </w:rPr>
        <w:t xml:space="preserve"> </w:t>
      </w:r>
      <w:r w:rsidRPr="00670175">
        <w:rPr>
          <w:sz w:val="24"/>
          <w:szCs w:val="24"/>
        </w:rPr>
        <w:t>spalvos</w:t>
      </w:r>
      <w:r w:rsidRPr="00670175">
        <w:rPr>
          <w:spacing w:val="40"/>
          <w:sz w:val="24"/>
          <w:szCs w:val="24"/>
        </w:rPr>
        <w:t xml:space="preserve"> </w:t>
      </w:r>
      <w:proofErr w:type="spellStart"/>
      <w:r w:rsidRPr="00670175">
        <w:rPr>
          <w:sz w:val="24"/>
          <w:szCs w:val="24"/>
        </w:rPr>
        <w:t>plastizoliu</w:t>
      </w:r>
      <w:proofErr w:type="spellEnd"/>
      <w:r w:rsidRPr="00670175">
        <w:rPr>
          <w:sz w:val="24"/>
          <w:szCs w:val="24"/>
        </w:rPr>
        <w:t xml:space="preserve"> (segmentai: plotis 2500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mm,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aukštis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1730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mm),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standus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virintas,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su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trimis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standumo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briaunomis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iš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Ø4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mm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storio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vielos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tinklas,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akutės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200x50</w:t>
      </w:r>
      <w:r w:rsidRPr="00670175">
        <w:rPr>
          <w:spacing w:val="-2"/>
          <w:sz w:val="24"/>
          <w:szCs w:val="24"/>
        </w:rPr>
        <w:t xml:space="preserve"> </w:t>
      </w:r>
      <w:r w:rsidRPr="00670175">
        <w:rPr>
          <w:sz w:val="24"/>
          <w:szCs w:val="24"/>
        </w:rPr>
        <w:t>mm). Tvoros stulpai metaliniai vamzdžiai 40x60x2 mm, h=1730 mm su plastikiniu kamšteliu, išdėstyti kas 2,5 m.</w:t>
      </w:r>
    </w:p>
    <w:p w14:paraId="20805548" w14:textId="77777777" w:rsidR="001579E7" w:rsidRPr="00670175" w:rsidRDefault="001579E7" w:rsidP="004C7C8E">
      <w:pPr>
        <w:pStyle w:val="TableParagraph"/>
        <w:spacing w:before="8"/>
        <w:jc w:val="both"/>
        <w:rPr>
          <w:sz w:val="24"/>
          <w:szCs w:val="24"/>
        </w:rPr>
      </w:pPr>
      <w:r w:rsidRPr="00670175">
        <w:rPr>
          <w:sz w:val="24"/>
          <w:szCs w:val="24"/>
        </w:rPr>
        <w:t>Standartas,</w:t>
      </w:r>
      <w:r w:rsidRPr="00670175">
        <w:rPr>
          <w:spacing w:val="-9"/>
          <w:sz w:val="24"/>
          <w:szCs w:val="24"/>
        </w:rPr>
        <w:t xml:space="preserve"> </w:t>
      </w:r>
      <w:r w:rsidRPr="00670175">
        <w:rPr>
          <w:sz w:val="24"/>
          <w:szCs w:val="24"/>
        </w:rPr>
        <w:t>medžiagos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ir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atlikimas</w:t>
      </w:r>
      <w:r w:rsidRPr="00670175">
        <w:rPr>
          <w:spacing w:val="-7"/>
          <w:sz w:val="24"/>
          <w:szCs w:val="24"/>
        </w:rPr>
        <w:t xml:space="preserve"> </w:t>
      </w:r>
      <w:r w:rsidR="00883D66">
        <w:rPr>
          <w:sz w:val="24"/>
          <w:szCs w:val="24"/>
        </w:rPr>
        <w:t>turi atitikti</w:t>
      </w:r>
      <w:r w:rsidRPr="00670175">
        <w:rPr>
          <w:sz w:val="24"/>
          <w:szCs w:val="24"/>
        </w:rPr>
        <w:t>,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kaip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nurodyta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STR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2.05.08:2005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6.1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pacing w:val="-2"/>
          <w:sz w:val="24"/>
          <w:szCs w:val="24"/>
        </w:rPr>
        <w:t>lentelėje.</w:t>
      </w:r>
    </w:p>
    <w:p w14:paraId="76546A9E" w14:textId="77777777" w:rsidR="001579E7" w:rsidRPr="00670175" w:rsidRDefault="001579E7" w:rsidP="004C7C8E">
      <w:pPr>
        <w:pStyle w:val="TableParagraph"/>
        <w:spacing w:before="15"/>
        <w:ind w:right="108"/>
        <w:jc w:val="both"/>
        <w:rPr>
          <w:sz w:val="24"/>
          <w:szCs w:val="24"/>
        </w:rPr>
      </w:pPr>
      <w:r w:rsidRPr="00670175">
        <w:rPr>
          <w:sz w:val="24"/>
          <w:szCs w:val="24"/>
        </w:rPr>
        <w:t>Kai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konstrukcijos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gaminamos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iš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uždaro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profilio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plieno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vamzdžių,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visi</w:t>
      </w:r>
      <w:r w:rsidRPr="00670175">
        <w:rPr>
          <w:spacing w:val="-3"/>
          <w:sz w:val="24"/>
          <w:szCs w:val="24"/>
        </w:rPr>
        <w:t xml:space="preserve"> </w:t>
      </w:r>
      <w:proofErr w:type="spellStart"/>
      <w:r w:rsidRPr="00670175">
        <w:rPr>
          <w:sz w:val="24"/>
          <w:szCs w:val="24"/>
        </w:rPr>
        <w:t>užhermetinti</w:t>
      </w:r>
      <w:proofErr w:type="spellEnd"/>
      <w:r w:rsidRPr="00670175">
        <w:rPr>
          <w:sz w:val="24"/>
          <w:szCs w:val="24"/>
        </w:rPr>
        <w:t>,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siekiant</w:t>
      </w:r>
      <w:r w:rsidRPr="00670175">
        <w:rPr>
          <w:spacing w:val="-5"/>
          <w:sz w:val="24"/>
          <w:szCs w:val="24"/>
        </w:rPr>
        <w:t xml:space="preserve"> </w:t>
      </w:r>
      <w:r w:rsidRPr="00670175">
        <w:rPr>
          <w:sz w:val="24"/>
          <w:szCs w:val="24"/>
        </w:rPr>
        <w:t>išvengti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vidinės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korozijos.</w:t>
      </w:r>
      <w:r w:rsidRPr="00670175">
        <w:rPr>
          <w:spacing w:val="-3"/>
          <w:sz w:val="24"/>
          <w:szCs w:val="24"/>
        </w:rPr>
        <w:t xml:space="preserve"> </w:t>
      </w:r>
      <w:r w:rsidRPr="00670175">
        <w:rPr>
          <w:sz w:val="24"/>
          <w:szCs w:val="24"/>
        </w:rPr>
        <w:t>Metalo gaminiai ir ruošiniai nauji, lygiu paviršiumi, švarūs ir nesurūdiję.</w:t>
      </w:r>
    </w:p>
    <w:p w14:paraId="1F8B29D5" w14:textId="77777777" w:rsidR="001579E7" w:rsidRPr="00670175" w:rsidRDefault="001579E7" w:rsidP="004C7C8E">
      <w:pPr>
        <w:pStyle w:val="TableParagraph"/>
        <w:spacing w:before="7"/>
        <w:jc w:val="both"/>
        <w:rPr>
          <w:sz w:val="24"/>
          <w:szCs w:val="24"/>
        </w:rPr>
      </w:pPr>
      <w:r w:rsidRPr="00670175">
        <w:rPr>
          <w:sz w:val="24"/>
          <w:szCs w:val="24"/>
        </w:rPr>
        <w:t>Visi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gaminiai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ir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ruošiniai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turi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turėti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pasus</w:t>
      </w:r>
      <w:r w:rsidRPr="00670175">
        <w:rPr>
          <w:spacing w:val="39"/>
          <w:sz w:val="24"/>
          <w:szCs w:val="24"/>
        </w:rPr>
        <w:t xml:space="preserve"> </w:t>
      </w:r>
      <w:r w:rsidRPr="00670175">
        <w:rPr>
          <w:sz w:val="24"/>
          <w:szCs w:val="24"/>
        </w:rPr>
        <w:t>ir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atitikti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standartus,</w:t>
      </w:r>
      <w:r w:rsidRPr="00670175">
        <w:rPr>
          <w:spacing w:val="-6"/>
          <w:sz w:val="24"/>
          <w:szCs w:val="24"/>
        </w:rPr>
        <w:t xml:space="preserve"> </w:t>
      </w:r>
      <w:r w:rsidRPr="00670175">
        <w:rPr>
          <w:sz w:val="24"/>
          <w:szCs w:val="24"/>
        </w:rPr>
        <w:t>technines</w:t>
      </w:r>
      <w:r w:rsidRPr="00670175">
        <w:rPr>
          <w:spacing w:val="-5"/>
          <w:sz w:val="24"/>
          <w:szCs w:val="24"/>
        </w:rPr>
        <w:t xml:space="preserve"> </w:t>
      </w:r>
      <w:r w:rsidRPr="00670175">
        <w:rPr>
          <w:spacing w:val="-2"/>
          <w:sz w:val="24"/>
          <w:szCs w:val="24"/>
        </w:rPr>
        <w:t>sąlygas.</w:t>
      </w:r>
    </w:p>
    <w:p w14:paraId="38D0A2BA" w14:textId="77777777" w:rsidR="001579E7" w:rsidRPr="00670175" w:rsidRDefault="001579E7" w:rsidP="004C7C8E">
      <w:pPr>
        <w:pStyle w:val="TableParagraph"/>
        <w:spacing w:before="14"/>
        <w:ind w:right="108"/>
        <w:jc w:val="both"/>
        <w:rPr>
          <w:sz w:val="24"/>
          <w:szCs w:val="24"/>
        </w:rPr>
      </w:pPr>
      <w:r w:rsidRPr="00670175">
        <w:rPr>
          <w:b/>
          <w:sz w:val="24"/>
          <w:szCs w:val="24"/>
        </w:rPr>
        <w:t>Medžiagos.</w:t>
      </w:r>
      <w:r w:rsidRPr="00670175">
        <w:rPr>
          <w:b/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Konstrukcinis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plienas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turi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atitikti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galiojančių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Lietuvos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standartų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reikalavimus.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Varžtai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turi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atitikti</w:t>
      </w:r>
      <w:r w:rsidRPr="00670175">
        <w:rPr>
          <w:spacing w:val="-4"/>
          <w:sz w:val="24"/>
          <w:szCs w:val="24"/>
        </w:rPr>
        <w:t xml:space="preserve"> </w:t>
      </w:r>
      <w:r w:rsidRPr="00670175">
        <w:rPr>
          <w:sz w:val="24"/>
          <w:szCs w:val="24"/>
        </w:rPr>
        <w:t>galiojančių Lietuvos standartų reikalavimus.</w:t>
      </w:r>
    </w:p>
    <w:p w14:paraId="36FF84F3" w14:textId="77777777" w:rsidR="001579E7" w:rsidRPr="001579E7" w:rsidRDefault="001579E7" w:rsidP="004C7C8E">
      <w:pPr>
        <w:pStyle w:val="TableParagraph"/>
        <w:spacing w:before="1"/>
        <w:jc w:val="both"/>
        <w:rPr>
          <w:spacing w:val="-2"/>
          <w:sz w:val="24"/>
          <w:szCs w:val="24"/>
        </w:rPr>
      </w:pPr>
      <w:r w:rsidRPr="00670175">
        <w:rPr>
          <w:b/>
          <w:sz w:val="24"/>
          <w:szCs w:val="24"/>
        </w:rPr>
        <w:t>Montavimas.</w:t>
      </w:r>
      <w:r w:rsidRPr="00670175">
        <w:rPr>
          <w:b/>
          <w:spacing w:val="-8"/>
          <w:sz w:val="24"/>
          <w:szCs w:val="24"/>
        </w:rPr>
        <w:t xml:space="preserve"> </w:t>
      </w:r>
      <w:r w:rsidRPr="00670175">
        <w:rPr>
          <w:sz w:val="24"/>
          <w:szCs w:val="24"/>
        </w:rPr>
        <w:t>Visos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metalo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konstrukcijų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dalys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tiksliai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sugretinamos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ir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gerai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įtvirtinamos,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taip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išlaikant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jas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per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visą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z w:val="24"/>
          <w:szCs w:val="24"/>
        </w:rPr>
        <w:t>darbų</w:t>
      </w:r>
      <w:r w:rsidRPr="00670175">
        <w:rPr>
          <w:spacing w:val="-7"/>
          <w:sz w:val="24"/>
          <w:szCs w:val="24"/>
        </w:rPr>
        <w:t xml:space="preserve"> </w:t>
      </w:r>
      <w:r w:rsidRPr="00670175">
        <w:rPr>
          <w:spacing w:val="-2"/>
          <w:sz w:val="24"/>
          <w:szCs w:val="24"/>
        </w:rPr>
        <w:t>eigą.</w:t>
      </w:r>
    </w:p>
    <w:p w14:paraId="039C2DC8" w14:textId="77777777" w:rsidR="001579E7" w:rsidRDefault="001579E7" w:rsidP="004C7C8E">
      <w:pPr>
        <w:pStyle w:val="TableParagraph"/>
        <w:jc w:val="both"/>
        <w:rPr>
          <w:sz w:val="24"/>
        </w:rPr>
      </w:pPr>
      <w:r>
        <w:rPr>
          <w:b/>
          <w:spacing w:val="-2"/>
          <w:sz w:val="24"/>
        </w:rPr>
        <w:t xml:space="preserve">Kontrolinės patikros organizavimas - </w:t>
      </w:r>
      <w:r>
        <w:rPr>
          <w:sz w:val="24"/>
        </w:rPr>
        <w:t>Visa</w:t>
      </w:r>
      <w:r>
        <w:rPr>
          <w:spacing w:val="-4"/>
          <w:sz w:val="24"/>
        </w:rPr>
        <w:t xml:space="preserve"> </w:t>
      </w:r>
      <w:r>
        <w:rPr>
          <w:sz w:val="24"/>
        </w:rPr>
        <w:t>įranga</w:t>
      </w:r>
      <w:r>
        <w:rPr>
          <w:spacing w:val="-4"/>
          <w:sz w:val="24"/>
        </w:rPr>
        <w:t xml:space="preserve"> </w:t>
      </w:r>
      <w:r>
        <w:rPr>
          <w:sz w:val="24"/>
        </w:rPr>
        <w:t>privalo</w:t>
      </w:r>
      <w:r>
        <w:rPr>
          <w:spacing w:val="-3"/>
          <w:sz w:val="24"/>
        </w:rPr>
        <w:t xml:space="preserve"> </w:t>
      </w:r>
      <w:r>
        <w:rPr>
          <w:sz w:val="24"/>
        </w:rPr>
        <w:t>atitikti</w:t>
      </w:r>
      <w:r>
        <w:rPr>
          <w:spacing w:val="-3"/>
          <w:sz w:val="24"/>
        </w:rPr>
        <w:t xml:space="preserve"> </w:t>
      </w:r>
      <w:r>
        <w:rPr>
          <w:sz w:val="24"/>
        </w:rPr>
        <w:t>higienos</w:t>
      </w:r>
      <w:r>
        <w:rPr>
          <w:spacing w:val="-3"/>
          <w:sz w:val="24"/>
        </w:rPr>
        <w:t xml:space="preserve"> </w:t>
      </w:r>
      <w:r>
        <w:rPr>
          <w:sz w:val="24"/>
        </w:rPr>
        <w:t>normas</w:t>
      </w:r>
      <w:r>
        <w:rPr>
          <w:spacing w:val="-4"/>
          <w:sz w:val="24"/>
        </w:rPr>
        <w:t xml:space="preserve"> </w:t>
      </w:r>
      <w:r>
        <w:rPr>
          <w:sz w:val="24"/>
        </w:rPr>
        <w:t>privalomiems</w:t>
      </w:r>
      <w:r>
        <w:rPr>
          <w:spacing w:val="-3"/>
          <w:sz w:val="24"/>
        </w:rPr>
        <w:t xml:space="preserve"> </w:t>
      </w:r>
      <w:r>
        <w:rPr>
          <w:sz w:val="24"/>
        </w:rPr>
        <w:t>saugumo</w:t>
      </w:r>
      <w:r>
        <w:rPr>
          <w:spacing w:val="-3"/>
          <w:sz w:val="24"/>
        </w:rPr>
        <w:t xml:space="preserve"> </w:t>
      </w:r>
      <w:r>
        <w:rPr>
          <w:sz w:val="24"/>
        </w:rPr>
        <w:t>standartams</w:t>
      </w:r>
      <w:r>
        <w:rPr>
          <w:spacing w:val="-3"/>
          <w:sz w:val="24"/>
        </w:rPr>
        <w:t xml:space="preserve"> </w:t>
      </w:r>
      <w:r>
        <w:rPr>
          <w:sz w:val="24"/>
        </w:rPr>
        <w:t>PN-EN</w:t>
      </w:r>
      <w:r>
        <w:rPr>
          <w:spacing w:val="-3"/>
          <w:sz w:val="24"/>
        </w:rPr>
        <w:t xml:space="preserve"> </w:t>
      </w:r>
      <w:r>
        <w:rPr>
          <w:sz w:val="24"/>
        </w:rPr>
        <w:t>1177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AC:2019- 04 ir Lietuvos higienos normą HN 131:2015.</w:t>
      </w:r>
    </w:p>
    <w:p w14:paraId="1994FA6B" w14:textId="6A77F834" w:rsidR="001579E7" w:rsidRPr="001579E7" w:rsidRDefault="001579E7" w:rsidP="004C7C8E">
      <w:pPr>
        <w:pStyle w:val="TableParagraph"/>
        <w:jc w:val="both"/>
        <w:rPr>
          <w:sz w:val="24"/>
        </w:rPr>
      </w:pPr>
      <w:r>
        <w:rPr>
          <w:sz w:val="24"/>
        </w:rPr>
        <w:t>Dalyvaujanti įmonė privalo turėti ISO 14001aplinkos saugos sertifikatą. Dalyvaujanti</w:t>
      </w:r>
      <w:r>
        <w:rPr>
          <w:spacing w:val="-4"/>
          <w:sz w:val="24"/>
        </w:rPr>
        <w:t xml:space="preserve"> </w:t>
      </w:r>
      <w:r>
        <w:rPr>
          <w:sz w:val="24"/>
        </w:rPr>
        <w:t>įmonė</w:t>
      </w:r>
      <w:r>
        <w:rPr>
          <w:spacing w:val="-5"/>
          <w:sz w:val="24"/>
        </w:rPr>
        <w:t xml:space="preserve"> </w:t>
      </w:r>
      <w:r>
        <w:rPr>
          <w:sz w:val="24"/>
        </w:rPr>
        <w:t>privalo</w:t>
      </w:r>
      <w:r>
        <w:rPr>
          <w:spacing w:val="-4"/>
          <w:sz w:val="24"/>
        </w:rPr>
        <w:t xml:space="preserve"> </w:t>
      </w:r>
      <w:r>
        <w:rPr>
          <w:sz w:val="24"/>
        </w:rPr>
        <w:t>turėti</w:t>
      </w:r>
      <w:r>
        <w:rPr>
          <w:spacing w:val="-4"/>
          <w:sz w:val="24"/>
        </w:rPr>
        <w:t xml:space="preserve"> </w:t>
      </w:r>
      <w:r>
        <w:rPr>
          <w:sz w:val="24"/>
        </w:rPr>
        <w:t>ISO</w:t>
      </w:r>
      <w:r>
        <w:rPr>
          <w:spacing w:val="-4"/>
          <w:sz w:val="24"/>
        </w:rPr>
        <w:t xml:space="preserve"> </w:t>
      </w:r>
      <w:r>
        <w:rPr>
          <w:sz w:val="24"/>
        </w:rPr>
        <w:t>9001</w:t>
      </w:r>
      <w:r>
        <w:rPr>
          <w:spacing w:val="-5"/>
          <w:sz w:val="24"/>
        </w:rPr>
        <w:t xml:space="preserve"> </w:t>
      </w:r>
      <w:r>
        <w:rPr>
          <w:sz w:val="24"/>
        </w:rPr>
        <w:t>kokybės</w:t>
      </w:r>
      <w:r>
        <w:rPr>
          <w:spacing w:val="-4"/>
          <w:sz w:val="24"/>
        </w:rPr>
        <w:t xml:space="preserve"> </w:t>
      </w:r>
      <w:r>
        <w:rPr>
          <w:sz w:val="24"/>
        </w:rPr>
        <w:t>valdymo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 w:rsidR="00D26810">
        <w:rPr>
          <w:sz w:val="24"/>
        </w:rPr>
        <w:t>t</w:t>
      </w:r>
      <w:r>
        <w:rPr>
          <w:sz w:val="24"/>
        </w:rPr>
        <w:t>ifikatą.</w:t>
      </w:r>
    </w:p>
    <w:p w14:paraId="0357AD85" w14:textId="77777777" w:rsidR="00883D66" w:rsidRPr="00883D66" w:rsidRDefault="00883D66" w:rsidP="004C7C8E">
      <w:pPr>
        <w:ind w:left="567" w:firstLine="729"/>
        <w:jc w:val="both"/>
        <w:rPr>
          <w:bCs/>
          <w:sz w:val="24"/>
          <w:szCs w:val="24"/>
        </w:rPr>
      </w:pPr>
      <w:r w:rsidRPr="00883D66">
        <w:rPr>
          <w:bCs/>
          <w:sz w:val="24"/>
          <w:szCs w:val="24"/>
        </w:rPr>
        <w:t>Jeigu techninėje specifikacijoje nurodytas konkretus modelis ar šaltinis, konkretus procesas ar prekės ženklas, patentas, tipas, konkreti kilmė ar gamyba, gali būti pateikiamas lygiavertis gaminys nurodytajam.</w:t>
      </w:r>
    </w:p>
    <w:p w14:paraId="55A88834" w14:textId="77777777" w:rsidR="00C511D2" w:rsidRPr="00D26810" w:rsidRDefault="00C511D2" w:rsidP="00883D66">
      <w:pPr>
        <w:pStyle w:val="TableParagraph"/>
        <w:spacing w:before="1" w:line="360" w:lineRule="auto"/>
        <w:jc w:val="both"/>
        <w:rPr>
          <w:b/>
          <w:sz w:val="24"/>
        </w:rPr>
      </w:pPr>
    </w:p>
    <w:sectPr w:rsidR="00C511D2" w:rsidRPr="00D26810" w:rsidSect="004C7C8E">
      <w:headerReference w:type="default" r:id="rId6"/>
      <w:pgSz w:w="16838" w:h="11906" w:orient="landscape"/>
      <w:pgMar w:top="1560" w:right="962" w:bottom="1560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E7C4" w14:textId="77777777" w:rsidR="004520A5" w:rsidRDefault="004520A5" w:rsidP="004C7C8E">
      <w:r>
        <w:separator/>
      </w:r>
    </w:p>
  </w:endnote>
  <w:endnote w:type="continuationSeparator" w:id="0">
    <w:p w14:paraId="44A6B72E" w14:textId="77777777" w:rsidR="004520A5" w:rsidRDefault="004520A5" w:rsidP="004C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20AB6" w14:textId="77777777" w:rsidR="004520A5" w:rsidRDefault="004520A5" w:rsidP="004C7C8E">
      <w:r>
        <w:separator/>
      </w:r>
    </w:p>
  </w:footnote>
  <w:footnote w:type="continuationSeparator" w:id="0">
    <w:p w14:paraId="75DABC61" w14:textId="77777777" w:rsidR="004520A5" w:rsidRDefault="004520A5" w:rsidP="004C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690231"/>
      <w:docPartObj>
        <w:docPartGallery w:val="Page Numbers (Top of Page)"/>
        <w:docPartUnique/>
      </w:docPartObj>
    </w:sdtPr>
    <w:sdtContent>
      <w:p w14:paraId="082A1629" w14:textId="1FDD0840" w:rsidR="004C7C8E" w:rsidRDefault="004C7C8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5333C1" w14:textId="77777777" w:rsidR="004C7C8E" w:rsidRDefault="004C7C8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EE0"/>
    <w:rsid w:val="00036EE0"/>
    <w:rsid w:val="00063542"/>
    <w:rsid w:val="00085D5C"/>
    <w:rsid w:val="001579E7"/>
    <w:rsid w:val="001B1B7C"/>
    <w:rsid w:val="0024316D"/>
    <w:rsid w:val="004520A5"/>
    <w:rsid w:val="004C7C8E"/>
    <w:rsid w:val="005A0229"/>
    <w:rsid w:val="005A216E"/>
    <w:rsid w:val="005F1FDB"/>
    <w:rsid w:val="00636520"/>
    <w:rsid w:val="007644EB"/>
    <w:rsid w:val="007B4111"/>
    <w:rsid w:val="007C7CC8"/>
    <w:rsid w:val="007E76B4"/>
    <w:rsid w:val="0085760E"/>
    <w:rsid w:val="00883D66"/>
    <w:rsid w:val="00A7716E"/>
    <w:rsid w:val="00BE5442"/>
    <w:rsid w:val="00C511D2"/>
    <w:rsid w:val="00CD3756"/>
    <w:rsid w:val="00D26810"/>
    <w:rsid w:val="00EC7587"/>
    <w:rsid w:val="00F66748"/>
    <w:rsid w:val="00F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D27B"/>
  <w15:chartTrackingRefBased/>
  <w15:docId w15:val="{1D623726-EF96-4DC3-AB16-20FAF82A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036E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1"/>
    <w:qFormat/>
    <w:rsid w:val="00036EE0"/>
    <w:pPr>
      <w:spacing w:before="125"/>
    </w:pPr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036EE0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uiPriority w:val="1"/>
    <w:qFormat/>
    <w:rsid w:val="00036EE0"/>
    <w:pPr>
      <w:ind w:left="2125"/>
    </w:pPr>
    <w:rPr>
      <w:b/>
      <w:bCs/>
      <w:sz w:val="24"/>
      <w:szCs w:val="24"/>
    </w:rPr>
  </w:style>
  <w:style w:type="character" w:customStyle="1" w:styleId="PavadinimasDiagrama">
    <w:name w:val="Pavadinimas Diagrama"/>
    <w:basedOn w:val="Numatytasispastraiposriftas"/>
    <w:link w:val="Pavadinimas"/>
    <w:uiPriority w:val="1"/>
    <w:rsid w:val="00036EE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Lentelstinklelis">
    <w:name w:val="Table Grid"/>
    <w:basedOn w:val="prastojilentel"/>
    <w:uiPriority w:val="39"/>
    <w:rsid w:val="00036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prastasis"/>
    <w:uiPriority w:val="1"/>
    <w:qFormat/>
    <w:rsid w:val="0024316D"/>
    <w:pPr>
      <w:ind w:left="5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3D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3D66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4C7C8E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C7C8E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4C7C8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C7C8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Mokytojas</dc:creator>
  <cp:keywords/>
  <dc:description/>
  <cp:lastModifiedBy>Danguole Frankoniene</cp:lastModifiedBy>
  <cp:revision>3</cp:revision>
  <cp:lastPrinted>2025-05-07T07:13:00Z</cp:lastPrinted>
  <dcterms:created xsi:type="dcterms:W3CDTF">2025-05-30T09:13:00Z</dcterms:created>
  <dcterms:modified xsi:type="dcterms:W3CDTF">2025-05-30T09:15:00Z</dcterms:modified>
</cp:coreProperties>
</file>